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8"/>
        <w:gridCol w:w="2552"/>
        <w:gridCol w:w="283"/>
        <w:gridCol w:w="4253"/>
        <w:gridCol w:w="567"/>
      </w:tblGrid>
      <w:tr w:rsidR="00374AE6" w:rsidRPr="00EA15F4" w:rsidTr="00374AE6">
        <w:trPr>
          <w:trHeight w:hRule="exact" w:val="694"/>
        </w:trPr>
        <w:tc>
          <w:tcPr>
            <w:tcW w:w="9923" w:type="dxa"/>
            <w:gridSpan w:val="5"/>
          </w:tcPr>
          <w:p w:rsidR="00374AE6" w:rsidRPr="00272508" w:rsidRDefault="00374AE6" w:rsidP="00374AE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447675"/>
                  <wp:effectExtent l="0" t="0" r="0" b="9525"/>
                  <wp:docPr id="2" name="Рисунок 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AE6" w:rsidRPr="00EA15F4" w:rsidTr="00374AE6">
        <w:trPr>
          <w:trHeight w:hRule="exact" w:val="448"/>
        </w:trPr>
        <w:tc>
          <w:tcPr>
            <w:tcW w:w="2268" w:type="dxa"/>
          </w:tcPr>
          <w:p w:rsidR="00374AE6" w:rsidRPr="00272508" w:rsidRDefault="00374AE6" w:rsidP="00374AE6">
            <w:pPr>
              <w:spacing w:after="200" w:line="276" w:lineRule="auto"/>
              <w:ind w:firstLineChars="709" w:firstLine="17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74AE6" w:rsidRPr="00272508" w:rsidRDefault="00374AE6" w:rsidP="00374AE6">
            <w:pPr>
              <w:spacing w:after="200" w:line="276" w:lineRule="auto"/>
              <w:ind w:firstLineChars="709" w:firstLine="17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74AE6" w:rsidRPr="00272508" w:rsidRDefault="00374AE6" w:rsidP="00374AE6">
            <w:pPr>
              <w:spacing w:after="200" w:line="276" w:lineRule="auto"/>
              <w:ind w:firstLineChars="709" w:firstLine="17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4AE6" w:rsidRPr="00272508" w:rsidRDefault="00374AE6" w:rsidP="00374AE6">
            <w:pPr>
              <w:spacing w:after="200" w:line="276" w:lineRule="auto"/>
              <w:ind w:firstLineChars="709" w:firstLine="17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74AE6" w:rsidRPr="00272508" w:rsidRDefault="00374AE6" w:rsidP="00374AE6">
            <w:pPr>
              <w:spacing w:after="200" w:line="276" w:lineRule="auto"/>
              <w:ind w:firstLineChars="709" w:firstLine="17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AE6" w:rsidRPr="00EA15F4" w:rsidTr="00374AE6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74AE6" w:rsidRPr="00272508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374AE6" w:rsidRPr="00EA15F4" w:rsidTr="00374AE6">
        <w:trPr>
          <w:trHeight w:hRule="exact" w:val="138"/>
        </w:trPr>
        <w:tc>
          <w:tcPr>
            <w:tcW w:w="2268" w:type="dxa"/>
          </w:tcPr>
          <w:p w:rsidR="00374AE6" w:rsidRPr="00272508" w:rsidRDefault="00374AE6" w:rsidP="00374AE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74AE6" w:rsidRPr="00272508" w:rsidRDefault="00374AE6" w:rsidP="00374AE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74AE6" w:rsidRPr="00272508" w:rsidRDefault="00374AE6" w:rsidP="00374AE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4AE6" w:rsidRPr="00272508" w:rsidRDefault="00374AE6" w:rsidP="00374AE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74AE6" w:rsidRPr="00272508" w:rsidRDefault="00374AE6" w:rsidP="00374AE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AE6" w:rsidRPr="00EA15F4" w:rsidTr="00374AE6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74AE6" w:rsidRPr="00272508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725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:rsidR="00374AE6" w:rsidRPr="00272508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374AE6" w:rsidRPr="00272508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374AE6" w:rsidRPr="00272508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374AE6" w:rsidRPr="00EA15F4" w:rsidTr="00374AE6">
        <w:trPr>
          <w:trHeight w:hRule="exact" w:val="2222"/>
        </w:trPr>
        <w:tc>
          <w:tcPr>
            <w:tcW w:w="2268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AE6" w:rsidRPr="00EA15F4" w:rsidTr="00374AE6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7250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7250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374AE6" w:rsidRPr="00EA15F4" w:rsidTr="00374AE6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szCs w:val="24"/>
              </w:rPr>
              <w:t>по дисциплине</w:t>
            </w: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508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EA15F4">
              <w:rPr>
                <w:rFonts w:ascii="Times New Roman" w:hAnsi="Times New Roman"/>
                <w:sz w:val="28"/>
                <w:szCs w:val="28"/>
              </w:rPr>
              <w:t xml:space="preserve">Социальная </w:t>
            </w:r>
            <w:r>
              <w:rPr>
                <w:rFonts w:ascii="Times New Roman" w:hAnsi="Times New Roman"/>
                <w:sz w:val="28"/>
                <w:szCs w:val="28"/>
              </w:rPr>
              <w:t>когнитология</w:t>
            </w:r>
            <w:r w:rsidRPr="0027250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508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EA15F4">
              <w:rPr>
                <w:rFonts w:ascii="Times New Roman" w:hAnsi="Times New Roman"/>
                <w:sz w:val="28"/>
                <w:szCs w:val="28"/>
              </w:rPr>
              <w:t>Социальная работа</w:t>
            </w:r>
            <w:r w:rsidRPr="0027250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5F4">
              <w:rPr>
                <w:rFonts w:ascii="Times New Roman" w:hAnsi="Times New Roman"/>
                <w:sz w:val="28"/>
                <w:szCs w:val="28"/>
              </w:rPr>
              <w:t>39.03.02 Социальная работа</w:t>
            </w: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15F4">
              <w:rPr>
                <w:rFonts w:ascii="Times New Roman" w:hAnsi="Times New Roman"/>
                <w:sz w:val="28"/>
                <w:szCs w:val="28"/>
              </w:rPr>
              <w:t>Социальный менеджмент</w:t>
            </w: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AE6" w:rsidRPr="00EA15F4" w:rsidTr="00374AE6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74AE6" w:rsidRPr="00272508" w:rsidRDefault="00374AE6" w:rsidP="00374AE6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AE6" w:rsidRPr="00EA15F4" w:rsidTr="00374AE6">
        <w:trPr>
          <w:trHeight w:hRule="exact" w:val="972"/>
        </w:trPr>
        <w:tc>
          <w:tcPr>
            <w:tcW w:w="2268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4AE6" w:rsidRPr="00EA15F4" w:rsidTr="00374AE6">
        <w:trPr>
          <w:trHeight w:hRule="exact" w:val="724"/>
        </w:trPr>
        <w:tc>
          <w:tcPr>
            <w:tcW w:w="2268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AE6" w:rsidRPr="00EA15F4" w:rsidTr="00374AE6">
        <w:trPr>
          <w:trHeight w:hRule="exact" w:val="724"/>
        </w:trPr>
        <w:tc>
          <w:tcPr>
            <w:tcW w:w="2268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74AE6" w:rsidRPr="00272508" w:rsidRDefault="00374AE6" w:rsidP="00374AE6">
            <w:pPr>
              <w:spacing w:after="200" w:line="276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AE6" w:rsidRPr="00EA15F4" w:rsidTr="00374AE6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74AE6" w:rsidRPr="00272508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4AE6" w:rsidRPr="00272508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508">
              <w:rPr>
                <w:rFonts w:ascii="Times New Roman" w:hAnsi="Times New Roman"/>
                <w:color w:val="000000"/>
                <w:sz w:val="28"/>
                <w:szCs w:val="28"/>
              </w:rPr>
              <w:t>2023г.</w:t>
            </w:r>
          </w:p>
        </w:tc>
      </w:tr>
    </w:tbl>
    <w:p w:rsidR="00374AE6" w:rsidRPr="00272508" w:rsidRDefault="00374AE6" w:rsidP="00374AE6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272508">
        <w:rPr>
          <w:rFonts w:ascii="Times New Roman" w:hAnsi="Times New Roman"/>
          <w:sz w:val="24"/>
          <w:szCs w:val="24"/>
        </w:rPr>
        <w:br w:type="page"/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72508">
        <w:rPr>
          <w:rFonts w:ascii="Times New Roman" w:hAnsi="Times New Roman"/>
          <w:b/>
          <w:sz w:val="24"/>
          <w:szCs w:val="24"/>
          <w:lang w:eastAsia="ru-RU"/>
        </w:rPr>
        <w:t>Лист согласования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>Оценочные материалы (оценочные сре</w:t>
      </w:r>
      <w:r>
        <w:rPr>
          <w:rFonts w:ascii="Times New Roman" w:hAnsi="Times New Roman"/>
          <w:sz w:val="24"/>
          <w:szCs w:val="24"/>
          <w:lang w:eastAsia="ru-RU"/>
        </w:rPr>
        <w:t>дства) по дисциплине «Социальная когнитология</w:t>
      </w:r>
      <w:r w:rsidRPr="00272508">
        <w:rPr>
          <w:rFonts w:ascii="Times New Roman" w:hAnsi="Times New Roman"/>
          <w:sz w:val="24"/>
          <w:szCs w:val="24"/>
          <w:lang w:eastAsia="ru-RU"/>
        </w:rPr>
        <w:t xml:space="preserve">» составлены в соответствии с требованиями Федерального государственного образовательного стандарта высшего образования по направлению подготовки 39.03.02 Социальная работа (уровень бакалавриата) </w:t>
      </w:r>
      <w:r w:rsidRPr="00374AE6">
        <w:rPr>
          <w:rFonts w:ascii="Times New Roman" w:hAnsi="Times New Roman"/>
          <w:sz w:val="24"/>
          <w:szCs w:val="24"/>
          <w:lang w:eastAsia="ru-RU"/>
        </w:rPr>
        <w:t>(приказ Минобрнауки России от 05.02.2018 г. № 76)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272508">
        <w:rPr>
          <w:rFonts w:ascii="Times New Roman" w:hAnsi="Times New Roman"/>
          <w:sz w:val="24"/>
          <w:szCs w:val="24"/>
          <w:u w:val="single"/>
          <w:lang w:eastAsia="ru-RU"/>
        </w:rPr>
        <w:t>39.03.02  Социальная работа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>Рассмотрены и одобрены на заседании кафедры «Социальная работа» протокол       от «__» _____ 20__ г.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br/>
        <w:t>Разработчики оценочных материалов (оценочных средств)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>Доцент                    ___________________         О.А. Голоснов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  <w:t>подпись</w:t>
      </w:r>
    </w:p>
    <w:p w:rsidR="00374AE6" w:rsidRPr="00272508" w:rsidRDefault="00374AE6" w:rsidP="00374AE6">
      <w:pPr>
        <w:jc w:val="center"/>
        <w:rPr>
          <w:rFonts w:ascii="Times New Roman" w:hAnsi="Times New Roman"/>
          <w:sz w:val="24"/>
          <w:szCs w:val="24"/>
        </w:rPr>
      </w:pPr>
      <w:r w:rsidRPr="00272508">
        <w:rPr>
          <w:rFonts w:ascii="Times New Roman" w:hAnsi="Times New Roman"/>
          <w:sz w:val="24"/>
          <w:szCs w:val="24"/>
          <w:u w:val="single"/>
        </w:rPr>
        <w:t>«__» __ 20__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>Заведующий кафедрой       __________________ Н.И. Басина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  <w:t>подпись</w:t>
      </w:r>
    </w:p>
    <w:p w:rsidR="00374AE6" w:rsidRPr="00272508" w:rsidRDefault="00374AE6" w:rsidP="00374AE6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374AE6" w:rsidRPr="00272508" w:rsidRDefault="00374AE6" w:rsidP="00374AE6">
      <w:pPr>
        <w:jc w:val="center"/>
        <w:rPr>
          <w:rFonts w:ascii="Times New Roman" w:hAnsi="Times New Roman"/>
          <w:sz w:val="24"/>
          <w:szCs w:val="24"/>
        </w:rPr>
      </w:pPr>
      <w:r w:rsidRPr="00272508">
        <w:rPr>
          <w:rFonts w:ascii="Times New Roman" w:hAnsi="Times New Roman"/>
          <w:sz w:val="24"/>
          <w:szCs w:val="24"/>
          <w:u w:val="single"/>
        </w:rPr>
        <w:t>«__» __ 20__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>Согласовано: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>Согласовано: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>Директор ГБУ РО "Центр психолого-педагогической,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>медицинской и социальной помощи"                               __________________Чаусова Л.К.</w:t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                                 подпись</w:t>
      </w:r>
    </w:p>
    <w:p w:rsidR="00374AE6" w:rsidRPr="00272508" w:rsidRDefault="00374AE6" w:rsidP="00374AE6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374AE6" w:rsidRPr="00272508" w:rsidRDefault="00374AE6" w:rsidP="00374AE6">
      <w:pPr>
        <w:jc w:val="center"/>
        <w:rPr>
          <w:rFonts w:ascii="Times New Roman" w:hAnsi="Times New Roman"/>
          <w:sz w:val="24"/>
          <w:szCs w:val="24"/>
        </w:rPr>
      </w:pPr>
      <w:r w:rsidRPr="00272508">
        <w:rPr>
          <w:rFonts w:ascii="Times New Roman" w:hAnsi="Times New Roman"/>
          <w:sz w:val="24"/>
          <w:szCs w:val="24"/>
          <w:u w:val="single"/>
        </w:rPr>
        <w:t>«__» __ 20__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>Председатель РРО ВОГ                                                               __________________ И.Л. Баскакова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</w:r>
      <w:r w:rsidRPr="00272508">
        <w:rPr>
          <w:rFonts w:ascii="Times New Roman" w:hAnsi="Times New Roman"/>
          <w:sz w:val="24"/>
          <w:szCs w:val="24"/>
          <w:lang w:eastAsia="ru-RU"/>
        </w:rPr>
        <w:tab/>
        <w:t>подпись</w:t>
      </w:r>
    </w:p>
    <w:p w:rsidR="00374AE6" w:rsidRPr="00272508" w:rsidRDefault="00374AE6" w:rsidP="00374AE6">
      <w:pPr>
        <w:rPr>
          <w:rFonts w:ascii="Times New Roman" w:hAnsi="Times New Roman"/>
          <w:sz w:val="24"/>
          <w:szCs w:val="24"/>
          <w:u w:val="single"/>
        </w:rPr>
      </w:pPr>
    </w:p>
    <w:p w:rsidR="00374AE6" w:rsidRPr="00272508" w:rsidRDefault="00374AE6" w:rsidP="00374AE6">
      <w:pPr>
        <w:jc w:val="center"/>
        <w:rPr>
          <w:rFonts w:ascii="Times New Roman" w:hAnsi="Times New Roman"/>
          <w:sz w:val="24"/>
          <w:szCs w:val="24"/>
        </w:rPr>
      </w:pPr>
      <w:r w:rsidRPr="00272508">
        <w:rPr>
          <w:rFonts w:ascii="Times New Roman" w:hAnsi="Times New Roman"/>
          <w:sz w:val="24"/>
          <w:szCs w:val="24"/>
          <w:u w:val="single"/>
        </w:rPr>
        <w:t>«__» __ 20__</w:t>
      </w: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spacing w:after="15" w:line="268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72508">
        <w:rPr>
          <w:rFonts w:ascii="Times New Roman" w:hAnsi="Times New Roman"/>
          <w:b/>
          <w:color w:val="000000"/>
          <w:sz w:val="28"/>
          <w:szCs w:val="24"/>
        </w:rPr>
        <w:t>1. Паспорт компетенций, формируемых в результате освоения дисциплины (модуля), практики</w:t>
      </w:r>
    </w:p>
    <w:tbl>
      <w:tblPr>
        <w:tblW w:w="9639" w:type="dxa"/>
        <w:tblInd w:w="14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39"/>
      </w:tblGrid>
      <w:tr w:rsidR="00374AE6" w:rsidRPr="00EA15F4" w:rsidTr="00374AE6">
        <w:trPr>
          <w:trHeight w:hRule="exact" w:val="80"/>
        </w:trPr>
        <w:tc>
          <w:tcPr>
            <w:tcW w:w="9639" w:type="dxa"/>
            <w:shd w:val="clear" w:color="000000" w:fill="FFFFFF"/>
            <w:tcMar>
              <w:left w:w="34" w:type="dxa"/>
              <w:right w:w="34" w:type="dxa"/>
            </w:tcMar>
          </w:tcPr>
          <w:p w:rsidR="00374AE6" w:rsidRPr="00272508" w:rsidRDefault="00374AE6" w:rsidP="00374AE6">
            <w:pPr>
              <w:spacing w:after="0" w:line="240" w:lineRule="auto"/>
              <w:ind w:firstLine="567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</w:tr>
      <w:tr w:rsidR="00374AE6" w:rsidRPr="00EA15F4" w:rsidTr="00374AE6">
        <w:trPr>
          <w:trHeight w:hRule="exact" w:val="472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74AE6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AE6">
              <w:rPr>
                <w:rFonts w:ascii="Times New Roman" w:hAnsi="Times New Roman"/>
                <w:color w:val="000000"/>
                <w:sz w:val="28"/>
                <w:szCs w:val="28"/>
              </w:rPr>
              <w:t>ПК-1: Способен к предоставлению социальных услуг, мер социальной поддержки и государственной социальной помощи нуждающимся гражданам</w:t>
            </w:r>
          </w:p>
          <w:p w:rsidR="00374AE6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4AE6">
              <w:rPr>
                <w:rFonts w:ascii="Times New Roman" w:hAnsi="Times New Roman"/>
                <w:color w:val="000000"/>
                <w:sz w:val="28"/>
                <w:szCs w:val="28"/>
              </w:rPr>
              <w:t>ПК-1.9: Определяет мотивационные технологии в социальной работе и технологии активизации личностных ресурсов и ресурсов социального окружения</w:t>
            </w:r>
          </w:p>
          <w:p w:rsidR="00374AE6" w:rsidRPr="00EA15F4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2508">
              <w:rPr>
                <w:rFonts w:ascii="Times New Roman" w:hAnsi="Times New Roman"/>
                <w:sz w:val="24"/>
                <w:szCs w:val="24"/>
              </w:rPr>
              <w:t>Уровень освоения индикатора компетенции К-1.1.1</w:t>
            </w:r>
          </w:p>
          <w:p w:rsidR="00374AE6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4AE6">
              <w:rPr>
                <w:rFonts w:ascii="Times New Roman" w:hAnsi="Times New Roman"/>
                <w:sz w:val="28"/>
                <w:szCs w:val="28"/>
              </w:rPr>
              <w:t>Знает технологии мотивации и активизации личностных ресурсов и ресурсов социального окружения</w:t>
            </w:r>
          </w:p>
          <w:p w:rsidR="00374AE6" w:rsidRPr="00272508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508">
              <w:rPr>
                <w:rFonts w:ascii="Times New Roman" w:hAnsi="Times New Roman"/>
                <w:sz w:val="24"/>
                <w:szCs w:val="24"/>
              </w:rPr>
              <w:t>Уровень освоения компетенции К-1.1.2</w:t>
            </w:r>
          </w:p>
          <w:p w:rsidR="00374AE6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4AE6">
              <w:rPr>
                <w:rFonts w:ascii="Times New Roman" w:hAnsi="Times New Roman"/>
                <w:sz w:val="28"/>
                <w:szCs w:val="28"/>
              </w:rPr>
              <w:t>Умеет применять в практике социальной работы технологии мотивации и активизации личностных ресурсов и ресурсов социального окружения</w:t>
            </w:r>
          </w:p>
          <w:p w:rsidR="00374AE6" w:rsidRPr="00272508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508">
              <w:rPr>
                <w:rFonts w:ascii="Times New Roman" w:hAnsi="Times New Roman"/>
                <w:sz w:val="24"/>
                <w:szCs w:val="24"/>
              </w:rPr>
              <w:t>Уровень освоения компетенции К-1.1.3</w:t>
            </w:r>
          </w:p>
          <w:p w:rsidR="00374AE6" w:rsidRPr="00272508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AE6">
              <w:rPr>
                <w:rFonts w:ascii="Times New Roman" w:hAnsi="Times New Roman"/>
                <w:color w:val="000000"/>
                <w:sz w:val="28"/>
                <w:szCs w:val="28"/>
              </w:rPr>
              <w:t>Владеет навыками практической реализации технологий мотивации и активизации личностных ресурсов и ресурсов социального окружения</w:t>
            </w:r>
          </w:p>
        </w:tc>
      </w:tr>
    </w:tbl>
    <w:p w:rsidR="00374AE6" w:rsidRPr="00272508" w:rsidRDefault="00374AE6" w:rsidP="00374AE6">
      <w:pPr>
        <w:spacing w:after="200" w:line="276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374AE6" w:rsidRPr="00272508" w:rsidRDefault="00374AE6" w:rsidP="00374AE6">
      <w:pPr>
        <w:spacing w:after="200" w:line="276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374AE6" w:rsidRPr="00272508" w:rsidRDefault="00374AE6" w:rsidP="00374AE6">
      <w:pPr>
        <w:spacing w:after="200" w:line="276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374AE6" w:rsidRPr="00272508" w:rsidRDefault="00374AE6" w:rsidP="00374AE6">
      <w:pPr>
        <w:spacing w:after="200" w:line="276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374AE6" w:rsidRPr="00272508" w:rsidRDefault="00374AE6" w:rsidP="00374AE6">
      <w:pPr>
        <w:spacing w:after="200" w:line="276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4"/>
          <w:szCs w:val="24"/>
        </w:rPr>
      </w:pPr>
    </w:p>
    <w:p w:rsidR="00374AE6" w:rsidRPr="00272508" w:rsidRDefault="00374AE6" w:rsidP="00374AE6">
      <w:pPr>
        <w:spacing w:after="16" w:line="248" w:lineRule="auto"/>
        <w:ind w:right="1"/>
        <w:rPr>
          <w:rFonts w:ascii="Times New Roman" w:hAnsi="Times New Roman"/>
          <w:color w:val="000000"/>
          <w:sz w:val="28"/>
          <w:lang w:eastAsia="ru-RU"/>
        </w:rPr>
      </w:pPr>
    </w:p>
    <w:p w:rsidR="00374AE6" w:rsidRPr="00272508" w:rsidRDefault="00374AE6" w:rsidP="00374AE6">
      <w:pPr>
        <w:spacing w:after="16" w:line="248" w:lineRule="auto"/>
        <w:ind w:right="1" w:firstLine="567"/>
        <w:jc w:val="center"/>
        <w:rPr>
          <w:rFonts w:ascii="Times New Roman" w:hAnsi="Times New Roman"/>
          <w:color w:val="000000"/>
          <w:sz w:val="28"/>
          <w:lang w:eastAsia="ru-RU"/>
        </w:rPr>
      </w:pPr>
      <w:r w:rsidRPr="00272508">
        <w:rPr>
          <w:rFonts w:ascii="Times New Roman" w:hAnsi="Times New Roman"/>
          <w:color w:val="000000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tbl>
      <w:tblPr>
        <w:tblW w:w="1077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0A0" w:firstRow="1" w:lastRow="0" w:firstColumn="1" w:lastColumn="0" w:noHBand="0" w:noVBand="0"/>
      </w:tblPr>
      <w:tblGrid>
        <w:gridCol w:w="1134"/>
        <w:gridCol w:w="2978"/>
        <w:gridCol w:w="1984"/>
        <w:gridCol w:w="1133"/>
        <w:gridCol w:w="1844"/>
        <w:gridCol w:w="1701"/>
      </w:tblGrid>
      <w:tr w:rsidR="00374AE6" w:rsidRPr="00EA15F4" w:rsidTr="00374AE6">
        <w:trPr>
          <w:trHeight w:val="20"/>
          <w:tblHeader/>
        </w:trPr>
        <w:tc>
          <w:tcPr>
            <w:tcW w:w="1134" w:type="dxa"/>
          </w:tcPr>
          <w:p w:rsidR="00374AE6" w:rsidRPr="00272508" w:rsidRDefault="00374AE6" w:rsidP="00374AE6">
            <w:pPr>
              <w:spacing w:after="0"/>
              <w:ind w:firstLine="31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72508">
              <w:rPr>
                <w:rFonts w:ascii="Times New Roman" w:hAnsi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2978" w:type="dxa"/>
          </w:tcPr>
          <w:p w:rsidR="00374AE6" w:rsidRPr="00272508" w:rsidRDefault="00374AE6" w:rsidP="00374AE6">
            <w:pPr>
              <w:spacing w:after="0"/>
              <w:ind w:firstLine="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72508">
              <w:rPr>
                <w:rFonts w:ascii="Times New Roman" w:hAnsi="Times New Roman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984" w:type="dxa"/>
          </w:tcPr>
          <w:p w:rsidR="00374AE6" w:rsidRPr="00272508" w:rsidRDefault="00374AE6" w:rsidP="00374AE6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72508">
              <w:rPr>
                <w:rFonts w:ascii="Times New Roman" w:hAnsi="Times New Roman"/>
                <w:color w:val="000000"/>
                <w:lang w:eastAsia="ru-RU"/>
              </w:rPr>
              <w:t xml:space="preserve">Вид учебных занятий, работы, формы и методы обучения, способствующие формированию и развитию компетенции </w:t>
            </w:r>
          </w:p>
        </w:tc>
        <w:tc>
          <w:tcPr>
            <w:tcW w:w="1133" w:type="dxa"/>
          </w:tcPr>
          <w:p w:rsidR="00374AE6" w:rsidRPr="00272508" w:rsidRDefault="00374AE6" w:rsidP="00374AE6">
            <w:pPr>
              <w:spacing w:after="0"/>
              <w:ind w:firstLine="33"/>
              <w:rPr>
                <w:rFonts w:ascii="Times New Roman" w:hAnsi="Times New Roman"/>
                <w:color w:val="000000"/>
                <w:lang w:eastAsia="ru-RU"/>
              </w:rPr>
            </w:pPr>
            <w:r w:rsidRPr="00272508">
              <w:rPr>
                <w:rFonts w:ascii="Times New Roman" w:hAnsi="Times New Roman"/>
                <w:color w:val="000000"/>
                <w:lang w:eastAsia="ru-RU"/>
              </w:rPr>
              <w:t>Контролируемые разделы и темы дисциплины</w:t>
            </w:r>
          </w:p>
        </w:tc>
        <w:tc>
          <w:tcPr>
            <w:tcW w:w="1844" w:type="dxa"/>
          </w:tcPr>
          <w:p w:rsidR="00374AE6" w:rsidRPr="00272508" w:rsidRDefault="00374AE6" w:rsidP="00374AE6">
            <w:pPr>
              <w:spacing w:after="0"/>
              <w:ind w:right="59" w:firstLine="17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72508">
              <w:rPr>
                <w:rFonts w:ascii="Times New Roman" w:hAnsi="Times New Roman"/>
                <w:color w:val="000000"/>
                <w:lang w:eastAsia="ru-RU"/>
              </w:rPr>
              <w:t xml:space="preserve">Оценочные материалы </w:t>
            </w:r>
          </w:p>
          <w:p w:rsidR="00374AE6" w:rsidRPr="00272508" w:rsidRDefault="00374AE6" w:rsidP="00374AE6">
            <w:pPr>
              <w:spacing w:after="0" w:line="238" w:lineRule="auto"/>
              <w:ind w:firstLine="17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72508">
              <w:rPr>
                <w:rFonts w:ascii="Times New Roman" w:hAnsi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</w:p>
          <w:p w:rsidR="00374AE6" w:rsidRPr="00272508" w:rsidRDefault="00374AE6" w:rsidP="00374AE6">
            <w:pPr>
              <w:spacing w:after="0"/>
              <w:ind w:firstLine="17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72508">
              <w:rPr>
                <w:rFonts w:ascii="Times New Roman" w:hAnsi="Times New Roman"/>
                <w:color w:val="000000"/>
                <w:lang w:eastAsia="ru-RU"/>
              </w:rPr>
              <w:t xml:space="preserve">сформированности компетенции </w:t>
            </w:r>
          </w:p>
        </w:tc>
        <w:tc>
          <w:tcPr>
            <w:tcW w:w="1701" w:type="dxa"/>
          </w:tcPr>
          <w:p w:rsidR="00374AE6" w:rsidRPr="00272508" w:rsidRDefault="00374AE6" w:rsidP="00374AE6">
            <w:pPr>
              <w:spacing w:after="0"/>
              <w:ind w:firstLine="3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72508">
              <w:rPr>
                <w:rFonts w:ascii="Times New Roman" w:hAnsi="Times New Roman"/>
                <w:color w:val="000000"/>
                <w:lang w:eastAsia="ru-RU"/>
              </w:rPr>
              <w:t xml:space="preserve">Критерии оценивания компетенций </w:t>
            </w:r>
          </w:p>
        </w:tc>
      </w:tr>
      <w:tr w:rsidR="00374AE6" w:rsidRPr="00EA15F4" w:rsidTr="00374AE6">
        <w:trPr>
          <w:trHeight w:val="20"/>
        </w:trPr>
        <w:tc>
          <w:tcPr>
            <w:tcW w:w="1134" w:type="dxa"/>
          </w:tcPr>
          <w:p w:rsidR="00374AE6" w:rsidRPr="00272508" w:rsidRDefault="00374AE6" w:rsidP="00374AE6">
            <w:pPr>
              <w:spacing w:after="0"/>
              <w:ind w:right="55" w:firstLine="29"/>
              <w:rPr>
                <w:rFonts w:ascii="Times New Roman" w:hAnsi="Times New Roman"/>
                <w:color w:val="000000"/>
                <w:sz w:val="24"/>
                <w:lang w:eastAsia="ru-RU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lang w:eastAsia="ru-RU"/>
              </w:rPr>
              <w:t>К-1.1.1</w:t>
            </w:r>
          </w:p>
        </w:tc>
        <w:tc>
          <w:tcPr>
            <w:tcW w:w="2978" w:type="dxa"/>
          </w:tcPr>
          <w:p w:rsidR="00374AE6" w:rsidRPr="00D11849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AE6">
              <w:rPr>
                <w:rFonts w:ascii="Times New Roman" w:hAnsi="Times New Roman"/>
                <w:sz w:val="24"/>
                <w:szCs w:val="24"/>
              </w:rPr>
              <w:t>Знает технологии мотивации и активизации личностных ресурсов и ресурсов социального окружения</w:t>
            </w:r>
          </w:p>
        </w:tc>
        <w:tc>
          <w:tcPr>
            <w:tcW w:w="1984" w:type="dxa"/>
          </w:tcPr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15F4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15F4">
              <w:rPr>
                <w:rFonts w:ascii="Times New Roman" w:hAnsi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74AE6" w:rsidRPr="00DE5AA2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1.1, 1.2, 2.1, 2.2, 2.3</w:t>
            </w:r>
          </w:p>
        </w:tc>
        <w:tc>
          <w:tcPr>
            <w:tcW w:w="1844" w:type="dxa"/>
          </w:tcPr>
          <w:p w:rsidR="00374AE6" w:rsidRPr="00EA15F4" w:rsidRDefault="00374AE6" w:rsidP="00374AE6">
            <w:pPr>
              <w:spacing w:after="0" w:line="240" w:lineRule="auto"/>
              <w:rPr>
                <w:sz w:val="24"/>
                <w:szCs w:val="24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Комплект тестовых заданий, </w:t>
            </w:r>
            <w:r w:rsidRPr="00272508">
              <w:rPr>
                <w:rFonts w:ascii="Times New Roman" w:hAnsi="Times New Roman"/>
                <w:color w:val="000000"/>
                <w:sz w:val="24"/>
                <w:szCs w:val="24"/>
              </w:rPr>
              <w:t>Вопросы 1 и 2 к экзамену,</w:t>
            </w:r>
          </w:p>
          <w:p w:rsidR="00374AE6" w:rsidRPr="00272508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szCs w:val="24"/>
              </w:rPr>
              <w:t>Вопросы для проведения текущего контроля (самоконтроля)</w:t>
            </w:r>
          </w:p>
        </w:tc>
        <w:tc>
          <w:tcPr>
            <w:tcW w:w="1701" w:type="dxa"/>
          </w:tcPr>
          <w:p w:rsidR="00374AE6" w:rsidRPr="00272508" w:rsidRDefault="00374AE6" w:rsidP="00374AE6">
            <w:pPr>
              <w:spacing w:after="0"/>
              <w:ind w:firstLine="3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 xml:space="preserve">Ответы на вопросы к </w:t>
            </w: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  <w:r w:rsidRPr="00EA15F4">
              <w:rPr>
                <w:rFonts w:ascii="Times New Roman" w:hAnsi="Times New Roman"/>
                <w:sz w:val="24"/>
                <w:szCs w:val="24"/>
              </w:rPr>
              <w:t>у (вопросы 1 и 2), ответы на вопросы самоконтроля (устный опрос), выполнение тестовых заданий, ответы на вопросы преподавателя в рамках занятия</w:t>
            </w:r>
          </w:p>
        </w:tc>
      </w:tr>
      <w:tr w:rsidR="00374AE6" w:rsidRPr="00EA15F4" w:rsidTr="00374AE6">
        <w:trPr>
          <w:trHeight w:val="20"/>
        </w:trPr>
        <w:tc>
          <w:tcPr>
            <w:tcW w:w="1134" w:type="dxa"/>
          </w:tcPr>
          <w:p w:rsidR="00374AE6" w:rsidRPr="00272508" w:rsidRDefault="00374AE6" w:rsidP="00374AE6">
            <w:pPr>
              <w:spacing w:after="0"/>
              <w:ind w:firstLine="29"/>
              <w:rPr>
                <w:rFonts w:ascii="Times New Roman" w:hAnsi="Times New Roman"/>
                <w:color w:val="000000"/>
                <w:sz w:val="24"/>
                <w:highlight w:val="yellow"/>
                <w:lang w:eastAsia="ru-RU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lang w:eastAsia="ru-RU"/>
              </w:rPr>
              <w:t>К-1.1.2</w:t>
            </w:r>
          </w:p>
        </w:tc>
        <w:tc>
          <w:tcPr>
            <w:tcW w:w="2978" w:type="dxa"/>
          </w:tcPr>
          <w:p w:rsidR="00374AE6" w:rsidRPr="00D11849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AE6">
              <w:rPr>
                <w:rFonts w:ascii="Times New Roman" w:hAnsi="Times New Roman"/>
                <w:sz w:val="24"/>
                <w:szCs w:val="24"/>
              </w:rPr>
              <w:t>Знает технологии мотивации и активизации личностных ресурсов и ресурсов социального окружения</w:t>
            </w:r>
          </w:p>
        </w:tc>
        <w:tc>
          <w:tcPr>
            <w:tcW w:w="1984" w:type="dxa"/>
          </w:tcPr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15F4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15F4">
              <w:rPr>
                <w:rFonts w:ascii="Times New Roman" w:hAnsi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AE6">
              <w:rPr>
                <w:rFonts w:ascii="Times New Roman" w:hAnsi="Times New Roman"/>
                <w:sz w:val="24"/>
                <w:szCs w:val="24"/>
                <w:lang w:eastAsia="ru-RU"/>
              </w:rPr>
              <w:t>1.1, 1.2, 2.1, 2.2, 2.3</w:t>
            </w:r>
          </w:p>
        </w:tc>
        <w:tc>
          <w:tcPr>
            <w:tcW w:w="1844" w:type="dxa"/>
          </w:tcPr>
          <w:p w:rsidR="00374AE6" w:rsidRPr="00EA15F4" w:rsidRDefault="00374AE6" w:rsidP="00374AE6">
            <w:pPr>
              <w:spacing w:after="0" w:line="240" w:lineRule="auto"/>
              <w:rPr>
                <w:sz w:val="24"/>
                <w:szCs w:val="24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  <w:r w:rsidRPr="00272508">
              <w:rPr>
                <w:rFonts w:ascii="Times New Roman" w:hAnsi="Times New Roman"/>
                <w:color w:val="000000"/>
                <w:sz w:val="24"/>
                <w:szCs w:val="24"/>
              </w:rPr>
              <w:t>Вопросы и задания к экзамену,</w:t>
            </w:r>
          </w:p>
          <w:p w:rsidR="00374AE6" w:rsidRPr="00EA15F4" w:rsidRDefault="00374AE6" w:rsidP="00374AE6">
            <w:pPr>
              <w:spacing w:after="0" w:line="240" w:lineRule="auto"/>
              <w:rPr>
                <w:sz w:val="24"/>
                <w:szCs w:val="24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szCs w:val="24"/>
              </w:rPr>
              <w:t>Вопросы для проведения текущего контроля (самоконтроля),</w:t>
            </w:r>
            <w:r w:rsidRPr="00EA15F4">
              <w:rPr>
                <w:rFonts w:ascii="Times New Roman" w:hAnsi="Times New Roman"/>
                <w:color w:val="000000"/>
                <w:sz w:val="24"/>
                <w:szCs w:val="24"/>
              </w:rPr>
              <w:t>задания на контрольные работы;</w:t>
            </w:r>
          </w:p>
          <w:p w:rsidR="00374AE6" w:rsidRPr="00EA15F4" w:rsidRDefault="00374AE6" w:rsidP="00374AE6">
            <w:pPr>
              <w:spacing w:after="0" w:line="240" w:lineRule="auto"/>
              <w:rPr>
                <w:sz w:val="24"/>
                <w:szCs w:val="24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szCs w:val="24"/>
              </w:rPr>
              <w:t>вопросы для защиты контрольных работ</w:t>
            </w:r>
          </w:p>
          <w:p w:rsidR="00374AE6" w:rsidRPr="00272508" w:rsidRDefault="00374AE6" w:rsidP="00374AE6">
            <w:pPr>
              <w:ind w:firstLine="567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</w:p>
        </w:tc>
        <w:tc>
          <w:tcPr>
            <w:tcW w:w="1701" w:type="dxa"/>
          </w:tcPr>
          <w:p w:rsidR="00374AE6" w:rsidRPr="00272508" w:rsidRDefault="00374AE6" w:rsidP="00374AE6">
            <w:pPr>
              <w:ind w:firstLine="567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 xml:space="preserve">Ответы на вопросы к </w:t>
            </w: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  <w:r w:rsidRPr="00EA15F4">
              <w:rPr>
                <w:rFonts w:ascii="Times New Roman" w:hAnsi="Times New Roman"/>
                <w:sz w:val="24"/>
                <w:szCs w:val="24"/>
              </w:rPr>
              <w:t xml:space="preserve">у (вопросы 1 и 2), ответы на вопросы самоконтроля (устный опрос), выполнение </w:t>
            </w:r>
            <w:r w:rsidRPr="00EA15F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контрольных работ,</w:t>
            </w:r>
            <w:r w:rsidRPr="00EA15F4">
              <w:rPr>
                <w:rFonts w:ascii="Times New Roman" w:hAnsi="Times New Roman"/>
                <w:sz w:val="24"/>
                <w:szCs w:val="24"/>
              </w:rPr>
              <w:t xml:space="preserve"> выполнение тестовых заданий, ответы на вопросы преподавателя в рамках занятия</w:t>
            </w:r>
          </w:p>
        </w:tc>
      </w:tr>
      <w:tr w:rsidR="00374AE6" w:rsidRPr="00EA15F4" w:rsidTr="00374AE6">
        <w:trPr>
          <w:trHeight w:val="20"/>
        </w:trPr>
        <w:tc>
          <w:tcPr>
            <w:tcW w:w="1134" w:type="dxa"/>
          </w:tcPr>
          <w:p w:rsidR="00374AE6" w:rsidRPr="00272508" w:rsidRDefault="00374AE6" w:rsidP="00374AE6">
            <w:pPr>
              <w:spacing w:after="0"/>
              <w:ind w:firstLine="29"/>
              <w:rPr>
                <w:rFonts w:ascii="Times New Roman" w:hAnsi="Times New Roman"/>
                <w:color w:val="000000"/>
                <w:sz w:val="24"/>
                <w:highlight w:val="yellow"/>
                <w:lang w:eastAsia="ru-RU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lang w:eastAsia="ru-RU"/>
              </w:rPr>
              <w:t>К-1.1.3</w:t>
            </w:r>
          </w:p>
        </w:tc>
        <w:tc>
          <w:tcPr>
            <w:tcW w:w="2978" w:type="dxa"/>
          </w:tcPr>
          <w:p w:rsidR="00374AE6" w:rsidRPr="00D11849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AE6">
              <w:rPr>
                <w:rFonts w:ascii="Times New Roman" w:hAnsi="Times New Roman"/>
                <w:color w:val="000000"/>
                <w:sz w:val="24"/>
                <w:szCs w:val="24"/>
              </w:rPr>
              <w:t>Владеет навыками практической реализации технологий мотивации и активизации личностных ресурсов и ресурсов социального окружения</w:t>
            </w:r>
          </w:p>
        </w:tc>
        <w:tc>
          <w:tcPr>
            <w:tcW w:w="1984" w:type="dxa"/>
          </w:tcPr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15F4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15F4">
              <w:rPr>
                <w:rFonts w:ascii="Times New Roman" w:hAnsi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74AE6" w:rsidRPr="00EA15F4" w:rsidRDefault="00374AE6" w:rsidP="0037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74AE6">
              <w:rPr>
                <w:rFonts w:ascii="Times New Roman" w:hAnsi="Times New Roman"/>
                <w:sz w:val="24"/>
                <w:szCs w:val="24"/>
                <w:lang w:eastAsia="ru-RU"/>
              </w:rPr>
              <w:t>1.1, 1.2, 2.1, 2.2, 2.3</w:t>
            </w:r>
          </w:p>
        </w:tc>
        <w:tc>
          <w:tcPr>
            <w:tcW w:w="1844" w:type="dxa"/>
          </w:tcPr>
          <w:p w:rsidR="00374AE6" w:rsidRPr="00EA15F4" w:rsidRDefault="00374AE6" w:rsidP="00374AE6">
            <w:pPr>
              <w:spacing w:after="0" w:line="240" w:lineRule="auto"/>
              <w:rPr>
                <w:sz w:val="24"/>
                <w:szCs w:val="24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  <w:r w:rsidRPr="00272508">
              <w:rPr>
                <w:rFonts w:ascii="Times New Roman" w:hAnsi="Times New Roman"/>
                <w:color w:val="000000"/>
                <w:sz w:val="24"/>
                <w:szCs w:val="24"/>
              </w:rPr>
              <w:t>Вопросы и задания к экзамену</w:t>
            </w:r>
          </w:p>
          <w:p w:rsidR="00374AE6" w:rsidRPr="00EA15F4" w:rsidRDefault="00374AE6" w:rsidP="00374AE6">
            <w:pPr>
              <w:spacing w:after="0" w:line="240" w:lineRule="auto"/>
              <w:rPr>
                <w:sz w:val="24"/>
                <w:szCs w:val="24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szCs w:val="24"/>
              </w:rPr>
              <w:t>Вопросы для проведения текущего контроля (самоконтроля),</w:t>
            </w:r>
            <w:r w:rsidRPr="00EA15F4">
              <w:rPr>
                <w:rFonts w:ascii="Times New Roman" w:hAnsi="Times New Roman"/>
                <w:color w:val="000000"/>
                <w:sz w:val="24"/>
                <w:szCs w:val="24"/>
              </w:rPr>
              <w:t>задания на контрольные работы;</w:t>
            </w:r>
          </w:p>
          <w:p w:rsidR="00374AE6" w:rsidRPr="00EA15F4" w:rsidRDefault="00374AE6" w:rsidP="00374AE6">
            <w:pPr>
              <w:spacing w:after="0" w:line="240" w:lineRule="auto"/>
              <w:rPr>
                <w:sz w:val="24"/>
                <w:szCs w:val="24"/>
              </w:rPr>
            </w:pPr>
            <w:r w:rsidRPr="00272508">
              <w:rPr>
                <w:rFonts w:ascii="Times New Roman" w:hAnsi="Times New Roman"/>
                <w:color w:val="000000"/>
                <w:sz w:val="24"/>
                <w:szCs w:val="24"/>
              </w:rPr>
              <w:t>вопросы для защиты контрольных работ</w:t>
            </w:r>
          </w:p>
          <w:p w:rsidR="00374AE6" w:rsidRPr="00272508" w:rsidRDefault="00374AE6" w:rsidP="00374AE6">
            <w:pPr>
              <w:ind w:firstLine="567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</w:p>
        </w:tc>
        <w:tc>
          <w:tcPr>
            <w:tcW w:w="1701" w:type="dxa"/>
          </w:tcPr>
          <w:p w:rsidR="00374AE6" w:rsidRPr="00272508" w:rsidRDefault="00374AE6" w:rsidP="00374AE6">
            <w:pPr>
              <w:ind w:firstLine="567"/>
              <w:rPr>
                <w:rFonts w:ascii="Times New Roman" w:hAnsi="Times New Roman"/>
                <w:color w:val="000000"/>
                <w:sz w:val="28"/>
                <w:lang w:eastAsia="ru-RU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 xml:space="preserve">Ответы на вопросы к </w:t>
            </w: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  <w:r w:rsidRPr="00EA15F4">
              <w:rPr>
                <w:rFonts w:ascii="Times New Roman" w:hAnsi="Times New Roman"/>
                <w:sz w:val="24"/>
                <w:szCs w:val="24"/>
              </w:rPr>
              <w:t xml:space="preserve">у (вопросы 1 и 2), ответы на вопросы самоконтроля (устный опрос), выполнение </w:t>
            </w:r>
            <w:r w:rsidRPr="00EA15F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контрольных работ,</w:t>
            </w:r>
            <w:r w:rsidRPr="00EA15F4">
              <w:rPr>
                <w:rFonts w:ascii="Times New Roman" w:hAnsi="Times New Roman"/>
                <w:sz w:val="24"/>
                <w:szCs w:val="24"/>
              </w:rPr>
              <w:t xml:space="preserve"> выполнение тестовых заданий, ответы на вопросы преподавателя в рамках занятия</w:t>
            </w:r>
          </w:p>
        </w:tc>
      </w:tr>
    </w:tbl>
    <w:p w:rsidR="00374AE6" w:rsidRDefault="00374AE6" w:rsidP="00374AE6">
      <w:pPr>
        <w:tabs>
          <w:tab w:val="left" w:pos="4785"/>
        </w:tabs>
        <w:spacing w:before="200" w:after="200" w:line="276" w:lineRule="auto"/>
        <w:rPr>
          <w:rFonts w:ascii="Times New Roman" w:hAnsi="Times New Roman"/>
          <w:b/>
          <w:sz w:val="28"/>
          <w:szCs w:val="24"/>
        </w:rPr>
      </w:pPr>
    </w:p>
    <w:p w:rsidR="00374AE6" w:rsidRPr="00272508" w:rsidRDefault="00374AE6" w:rsidP="00374AE6">
      <w:pPr>
        <w:tabs>
          <w:tab w:val="left" w:pos="4785"/>
        </w:tabs>
        <w:spacing w:before="200" w:after="200" w:line="276" w:lineRule="auto"/>
        <w:rPr>
          <w:rFonts w:ascii="Times New Roman" w:hAnsi="Times New Roman"/>
          <w:b/>
          <w:sz w:val="28"/>
          <w:szCs w:val="24"/>
        </w:rPr>
      </w:pPr>
    </w:p>
    <w:p w:rsidR="00374AE6" w:rsidRPr="006C7BED" w:rsidRDefault="00374AE6" w:rsidP="00374AE6">
      <w:pPr>
        <w:spacing w:before="200" w:after="200" w:line="276" w:lineRule="auto"/>
        <w:ind w:firstLine="567"/>
        <w:jc w:val="both"/>
        <w:rPr>
          <w:rFonts w:ascii="Times New Roman" w:hAnsi="Times New Roman"/>
          <w:b/>
          <w:sz w:val="28"/>
          <w:szCs w:val="24"/>
        </w:rPr>
      </w:pPr>
      <w:r w:rsidRPr="006C7BED">
        <w:rPr>
          <w:rFonts w:ascii="Times New Roman" w:hAnsi="Times New Roman"/>
          <w:b/>
          <w:sz w:val="28"/>
          <w:szCs w:val="24"/>
        </w:rPr>
        <w:t xml:space="preserve">2. Показатели и критерии оценивания уровня сформированности компетенции и уровня освоения дисциплины в целом </w:t>
      </w:r>
    </w:p>
    <w:p w:rsidR="00374AE6" w:rsidRPr="006C7BED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7B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374AE6" w:rsidRPr="006C7BED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7B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диагностическое дисциплинарное тестирование, промежуточная аттестация (оценивается уровень и качество подготовки по дисциплине в целом). </w:t>
      </w:r>
    </w:p>
    <w:p w:rsidR="00374AE6" w:rsidRPr="006C7BED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7BED">
        <w:rPr>
          <w:rFonts w:ascii="Times New Roman" w:hAnsi="Times New Roman"/>
          <w:color w:val="000000"/>
          <w:sz w:val="28"/>
          <w:szCs w:val="28"/>
          <w:lang w:eastAsia="ru-RU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374AE6" w:rsidRPr="006C7BED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7BED">
        <w:rPr>
          <w:rFonts w:ascii="Times New Roman" w:hAnsi="Times New Roman"/>
          <w:color w:val="000000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374AE6" w:rsidRPr="006C7BED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7BED">
        <w:rPr>
          <w:rFonts w:ascii="Times New Roman" w:hAnsi="Times New Roman"/>
          <w:color w:val="000000"/>
          <w:sz w:val="28"/>
          <w:szCs w:val="28"/>
          <w:lang w:eastAsia="ru-RU"/>
        </w:rPr>
        <w:t>Текущий контроль для обучающихся очной формы обучения осуществляется два раза в семестр (две контрольные точки) и предполагает начисление баллов за выполнение различных видов работ. Результаты текущего контроля подводятся по соответствующей шкале:</w:t>
      </w:r>
      <w:r w:rsidRPr="006C7BED">
        <w:rPr>
          <w:rFonts w:ascii="Times New Roman" w:hAnsi="Times New Roman"/>
          <w:sz w:val="28"/>
          <w:szCs w:val="28"/>
          <w:lang w:eastAsia="ru-RU"/>
        </w:rPr>
        <w:t xml:space="preserve"> менее 61 балла – не зачтено; 61–100 баллов </w:t>
      </w:r>
      <w:r w:rsidRPr="006C7BED">
        <w:rPr>
          <w:rFonts w:ascii="Arial Unicode MS" w:eastAsia="Arial Unicode MS" w:hAnsi="Arial Unicode MS" w:cs="Arial Unicode MS" w:hint="eastAsia"/>
          <w:sz w:val="28"/>
          <w:szCs w:val="28"/>
          <w:lang w:eastAsia="ru-RU"/>
        </w:rPr>
        <w:t>‒</w:t>
      </w:r>
      <w:r w:rsidRPr="006C7BED">
        <w:rPr>
          <w:rFonts w:ascii="Times New Roman" w:hAnsi="Times New Roman"/>
          <w:sz w:val="28"/>
          <w:szCs w:val="28"/>
          <w:lang w:eastAsia="ru-RU"/>
        </w:rPr>
        <w:t xml:space="preserve"> зачтено.</w:t>
      </w:r>
    </w:p>
    <w:p w:rsidR="00374AE6" w:rsidRPr="006C7BED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7B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:rsidR="00374AE6" w:rsidRPr="006C7BED" w:rsidRDefault="00374AE6" w:rsidP="00374AE6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trike/>
          <w:color w:val="000000"/>
          <w:sz w:val="28"/>
          <w:szCs w:val="28"/>
          <w:lang w:eastAsia="ru-RU"/>
        </w:rPr>
      </w:pPr>
      <w:r w:rsidRPr="006C7BED">
        <w:rPr>
          <w:rFonts w:ascii="Times New Roman" w:hAnsi="Times New Roman"/>
          <w:color w:val="000000"/>
          <w:sz w:val="28"/>
          <w:szCs w:val="28"/>
          <w:lang w:eastAsia="ru-RU"/>
        </w:rPr>
        <w:t>Промежуточная аттестация по дисциплине «</w:t>
      </w:r>
      <w:r>
        <w:rPr>
          <w:rFonts w:ascii="Times New Roman" w:hAnsi="Times New Roman"/>
          <w:sz w:val="28"/>
          <w:szCs w:val="28"/>
        </w:rPr>
        <w:t xml:space="preserve">Социальная </w:t>
      </w:r>
      <w:r w:rsidR="002210B6">
        <w:rPr>
          <w:rFonts w:ascii="Times New Roman" w:hAnsi="Times New Roman"/>
          <w:sz w:val="28"/>
          <w:szCs w:val="28"/>
        </w:rPr>
        <w:t>когнитология</w:t>
      </w:r>
      <w:r w:rsidRPr="006C7B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проводится в форме </w:t>
      </w:r>
      <w:r w:rsidR="002210B6">
        <w:rPr>
          <w:rFonts w:ascii="Times New Roman" w:hAnsi="Times New Roman"/>
          <w:color w:val="000000"/>
          <w:sz w:val="28"/>
          <w:szCs w:val="28"/>
          <w:lang w:eastAsia="ru-RU"/>
        </w:rPr>
        <w:t>зачёта</w:t>
      </w:r>
      <w:r w:rsidRPr="006C7BED">
        <w:rPr>
          <w:rFonts w:ascii="Times New Roman" w:hAnsi="Times New Roman"/>
          <w:color w:val="000000"/>
          <w:sz w:val="28"/>
          <w:szCs w:val="28"/>
          <w:lang w:eastAsia="ru-RU"/>
        </w:rPr>
        <w:t>. В таблицах 2.1, 2.1.1 приведено весовое распределение баллов.</w:t>
      </w:r>
    </w:p>
    <w:p w:rsidR="00374AE6" w:rsidRPr="006C7BED" w:rsidRDefault="00374AE6" w:rsidP="00374AE6">
      <w:pPr>
        <w:spacing w:after="0" w:line="240" w:lineRule="auto"/>
        <w:ind w:right="-2"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</w:p>
    <w:p w:rsidR="00374AE6" w:rsidRPr="006C7BED" w:rsidRDefault="00374AE6" w:rsidP="00374AE6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7BED">
        <w:rPr>
          <w:rFonts w:ascii="Times New Roman" w:hAnsi="Times New Roman"/>
          <w:sz w:val="28"/>
          <w:szCs w:val="28"/>
          <w:lang w:eastAsia="ru-RU"/>
        </w:rPr>
        <w:t>Таблица 2.1. Распределение баллов по дисциплине (очная форма обучения)</w:t>
      </w: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1"/>
        <w:gridCol w:w="2243"/>
        <w:gridCol w:w="2126"/>
      </w:tblGrid>
      <w:tr w:rsidR="00374AE6" w:rsidRPr="00EA15F4" w:rsidTr="00374AE6">
        <w:trPr>
          <w:cantSplit/>
          <w:trHeight w:val="248"/>
        </w:trPr>
        <w:tc>
          <w:tcPr>
            <w:tcW w:w="5271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4369" w:type="dxa"/>
            <w:gridSpan w:val="2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374AE6" w:rsidRPr="00EA15F4" w:rsidTr="00374AE6">
        <w:trPr>
          <w:cantSplit/>
          <w:trHeight w:val="1008"/>
        </w:trPr>
        <w:tc>
          <w:tcPr>
            <w:tcW w:w="5271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243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2126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</w:tr>
      <w:tr w:rsidR="00374AE6" w:rsidRPr="00EA15F4" w:rsidTr="00374AE6">
        <w:trPr>
          <w:cantSplit/>
          <w:trHeight w:val="248"/>
        </w:trPr>
        <w:tc>
          <w:tcPr>
            <w:tcW w:w="5271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Вес контрольной точки (тематического блока)</w:t>
            </w:r>
          </w:p>
        </w:tc>
        <w:tc>
          <w:tcPr>
            <w:tcW w:w="2243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  <w:t>0,5</w:t>
            </w:r>
          </w:p>
        </w:tc>
        <w:tc>
          <w:tcPr>
            <w:tcW w:w="2126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  <w:t>0,5</w:t>
            </w:r>
          </w:p>
        </w:tc>
      </w:tr>
      <w:tr w:rsidR="00374AE6" w:rsidRPr="00EA15F4" w:rsidTr="00374AE6">
        <w:trPr>
          <w:cantSplit/>
          <w:trHeight w:val="248"/>
        </w:trPr>
        <w:tc>
          <w:tcPr>
            <w:tcW w:w="9640" w:type="dxa"/>
            <w:gridSpan w:val="3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374AE6" w:rsidRPr="00EA15F4" w:rsidTr="00374AE6">
        <w:trPr>
          <w:cantSplit/>
          <w:trHeight w:val="262"/>
        </w:trPr>
        <w:tc>
          <w:tcPr>
            <w:tcW w:w="5271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2243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74AE6" w:rsidRPr="00EA15F4" w:rsidTr="00374AE6">
        <w:trPr>
          <w:cantSplit/>
          <w:trHeight w:val="222"/>
        </w:trPr>
        <w:tc>
          <w:tcPr>
            <w:tcW w:w="5271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C7BED">
              <w:rPr>
                <w:rFonts w:ascii="Times New Roman" w:hAnsi="Times New Roman"/>
                <w:sz w:val="24"/>
                <w:szCs w:val="24"/>
              </w:rPr>
              <w:t>Устные ответы на занятиях</w:t>
            </w:r>
          </w:p>
        </w:tc>
        <w:tc>
          <w:tcPr>
            <w:tcW w:w="2243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74AE6" w:rsidRPr="00EA15F4" w:rsidTr="00374AE6">
        <w:trPr>
          <w:cantSplit/>
          <w:trHeight w:val="248"/>
        </w:trPr>
        <w:tc>
          <w:tcPr>
            <w:tcW w:w="5271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2243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26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374AE6" w:rsidRPr="00EA15F4" w:rsidTr="00374AE6">
        <w:trPr>
          <w:cantSplit/>
          <w:trHeight w:val="497"/>
        </w:trPr>
        <w:tc>
          <w:tcPr>
            <w:tcW w:w="5271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>контрольных</w:t>
            </w: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 работ и устные ответы</w:t>
            </w:r>
          </w:p>
        </w:tc>
        <w:tc>
          <w:tcPr>
            <w:tcW w:w="2243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74AE6" w:rsidRPr="00EA15F4" w:rsidTr="00374AE6">
        <w:trPr>
          <w:cantSplit/>
          <w:trHeight w:val="305"/>
        </w:trPr>
        <w:tc>
          <w:tcPr>
            <w:tcW w:w="9640" w:type="dxa"/>
            <w:gridSpan w:val="3"/>
          </w:tcPr>
          <w:p w:rsidR="00374AE6" w:rsidRPr="006C7BED" w:rsidRDefault="00374AE6" w:rsidP="00374AE6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7BED">
              <w:rPr>
                <w:rFonts w:ascii="Times New Roman" w:hAnsi="Times New Roman"/>
                <w:b/>
                <w:sz w:val="24"/>
                <w:szCs w:val="24"/>
                <w:lang w:eastAsia="ko-KR"/>
              </w:rPr>
              <w:t>Контрольная точка=сумма баллов за контрольную точку</w:t>
            </w:r>
            <w:r w:rsidRPr="006C7BED">
              <w:rPr>
                <w:rFonts w:ascii="Times New Roman" w:hAnsi="Times New Roman"/>
                <w:b/>
                <w:sz w:val="24"/>
                <w:szCs w:val="24"/>
              </w:rPr>
              <w:t>×вес контрольной точки (КТ</w:t>
            </w:r>
            <w:r w:rsidRPr="006C7BED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6C7BED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=</w:t>
            </w:r>
            <w:r w:rsidRPr="006C7B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6C7BED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6C7BED">
              <w:rPr>
                <w:rFonts w:ascii="Times New Roman" w:hAnsi="Times New Roman"/>
                <w:b/>
                <w:sz w:val="24"/>
                <w:szCs w:val="24"/>
              </w:rPr>
              <w:t>×</w:t>
            </w:r>
            <w:r w:rsidRPr="006C7B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6C7BED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6C7BED">
              <w:rPr>
                <w:rFonts w:ascii="Times New Roman" w:hAnsi="Times New Roman"/>
                <w:b/>
                <w:sz w:val="24"/>
                <w:szCs w:val="24"/>
              </w:rPr>
              <w:t xml:space="preserve">)          </w:t>
            </w:r>
            <w:r w:rsidRPr="006C7BED">
              <w:rPr>
                <w:rFonts w:ascii="Times New Roman" w:eastAsia="SimSun" w:hAnsi="Times New Roman"/>
                <w:b/>
                <w:sz w:val="24"/>
                <w:szCs w:val="24"/>
              </w:rPr>
              <w:t>∑КТ</w:t>
            </w:r>
            <w:r w:rsidRPr="006C7BED">
              <w:rPr>
                <w:rFonts w:ascii="Times New Roman" w:eastAsia="SimSu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6C7BED">
              <w:rPr>
                <w:rFonts w:ascii="Times New Roman" w:eastAsia="SimSun" w:hAnsi="Times New Roman"/>
                <w:b/>
                <w:sz w:val="24"/>
                <w:szCs w:val="24"/>
              </w:rPr>
              <w:t>=</w:t>
            </w:r>
            <w:r w:rsidRPr="006C7BED">
              <w:rPr>
                <w:rFonts w:ascii="Times New Roman" w:eastAsia="SimSun" w:hAnsi="Times New Roman"/>
                <w:b/>
                <w:sz w:val="24"/>
                <w:szCs w:val="24"/>
                <w:lang w:val="en-US"/>
              </w:rPr>
              <w:t>max</w:t>
            </w:r>
            <w:r w:rsidRPr="006C7BED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374AE6" w:rsidRPr="00EA15F4" w:rsidTr="00374AE6">
        <w:trPr>
          <w:cantSplit/>
          <w:trHeight w:val="305"/>
        </w:trPr>
        <w:tc>
          <w:tcPr>
            <w:tcW w:w="9640" w:type="dxa"/>
            <w:gridSpan w:val="3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C7BED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6C7BED">
              <w:rPr>
                <w:rFonts w:ascii="Times New Roman" w:hAnsi="Times New Roman"/>
                <w:i/>
                <w:sz w:val="24"/>
                <w:szCs w:val="24"/>
              </w:rPr>
              <w:t>аттестация</w:t>
            </w:r>
            <w:r w:rsidRPr="006C7BED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374AE6" w:rsidRPr="00EA15F4" w:rsidTr="00374AE6">
        <w:trPr>
          <w:cantSplit/>
          <w:trHeight w:val="1599"/>
        </w:trPr>
        <w:tc>
          <w:tcPr>
            <w:tcW w:w="9640" w:type="dxa"/>
            <w:gridSpan w:val="3"/>
          </w:tcPr>
          <w:p w:rsidR="00374AE6" w:rsidRPr="000D3A10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0D3A10">
              <w:rPr>
                <w:rFonts w:ascii="Times New Roman" w:hAnsi="Times New Roman"/>
                <w:sz w:val="24"/>
                <w:szCs w:val="24"/>
                <w:lang w:eastAsia="ko-KR"/>
              </w:rPr>
              <w:t>По дисциплине проводится промежуточная аттестация в форме экзамена.</w:t>
            </w:r>
          </w:p>
          <w:p w:rsidR="00374AE6" w:rsidRPr="00110E43" w:rsidRDefault="00374AE6" w:rsidP="002210B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0D3A10">
              <w:rPr>
                <w:rFonts w:ascii="Times New Roman" w:hAnsi="Times New Roman"/>
                <w:sz w:val="24"/>
                <w:szCs w:val="24"/>
                <w:lang w:eastAsia="ko-KR"/>
              </w:rPr>
              <w:t>Экзаме</w:t>
            </w: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национный билет по дисциплине «Социальная </w:t>
            </w:r>
            <w:r w:rsidR="002210B6">
              <w:rPr>
                <w:rFonts w:ascii="Times New Roman" w:hAnsi="Times New Roman"/>
                <w:sz w:val="24"/>
                <w:szCs w:val="24"/>
                <w:lang w:eastAsia="ko-KR"/>
              </w:rPr>
              <w:t>когнитология</w:t>
            </w:r>
            <w:r w:rsidRPr="000D3A10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» включает в себя </w:t>
            </w: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>3</w:t>
            </w:r>
            <w:r w:rsidRPr="000D3A10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 вопроса. </w:t>
            </w:r>
            <w:r w:rsidR="002210B6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Два </w:t>
            </w:r>
            <w:r w:rsidRPr="00110E43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теоретических из перечня вопросов к зачету и один практический – из перечня заданий </w:t>
            </w: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>к экзамену</w:t>
            </w:r>
            <w:r w:rsidRPr="00110E43">
              <w:rPr>
                <w:rFonts w:ascii="Times New Roman" w:hAnsi="Times New Roman"/>
                <w:sz w:val="24"/>
                <w:szCs w:val="24"/>
                <w:lang w:eastAsia="ko-KR"/>
              </w:rPr>
              <w:t>. Максимальное количество баллов за зачет составляет 100 баллов. При ответе</w:t>
            </w:r>
          </w:p>
          <w:p w:rsidR="00374AE6" w:rsidRPr="006C7BED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10E43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обучающийся может получить максимальное количество баллов: за первый вопрос – </w:t>
            </w: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>25</w:t>
            </w:r>
            <w:r w:rsidRPr="00110E43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 баллов, за второй вопрос – 25 баллов, за третий вопрос –50 баллов</w:t>
            </w:r>
          </w:p>
        </w:tc>
      </w:tr>
    </w:tbl>
    <w:p w:rsidR="00374AE6" w:rsidRDefault="00374AE6" w:rsidP="00374AE6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10B6" w:rsidRDefault="002210B6" w:rsidP="00374AE6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4AE6" w:rsidRPr="006C7BED" w:rsidRDefault="00374AE6" w:rsidP="00374AE6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7BED">
        <w:rPr>
          <w:rFonts w:ascii="Times New Roman" w:hAnsi="Times New Roman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</w:p>
    <w:p w:rsidR="00374AE6" w:rsidRPr="006C7BED" w:rsidRDefault="00374AE6" w:rsidP="00374AE6">
      <w:pPr>
        <w:spacing w:after="0" w:line="240" w:lineRule="auto"/>
        <w:ind w:right="-428" w:firstLine="567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835"/>
      </w:tblGrid>
      <w:tr w:rsidR="00374AE6" w:rsidRPr="00EA15F4" w:rsidTr="00374AE6">
        <w:trPr>
          <w:cantSplit/>
        </w:trPr>
        <w:tc>
          <w:tcPr>
            <w:tcW w:w="3828" w:type="dxa"/>
            <w:vMerge w:val="restart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811" w:type="dxa"/>
            <w:gridSpan w:val="2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374AE6" w:rsidRPr="00EA15F4" w:rsidTr="00374AE6">
        <w:trPr>
          <w:cantSplit/>
        </w:trPr>
        <w:tc>
          <w:tcPr>
            <w:tcW w:w="3828" w:type="dxa"/>
            <w:vMerge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976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1 </w:t>
            </w:r>
            <w:r w:rsidRPr="006C7BED">
              <w:rPr>
                <w:rFonts w:ascii="Times New Roman" w:hAnsi="Times New Roman"/>
                <w:b/>
                <w:i/>
                <w:lang w:eastAsia="ko-KR"/>
              </w:rPr>
              <w:t>контр. точка</w:t>
            </w:r>
            <w:r w:rsidRPr="006C7BED">
              <w:rPr>
                <w:rFonts w:ascii="Times New Roman" w:hAnsi="Times New Roman"/>
                <w:b/>
                <w:i/>
                <w:lang w:val="en-US" w:eastAsia="ko-KR"/>
              </w:rPr>
              <w:t xml:space="preserve"> (</w:t>
            </w:r>
            <w:r w:rsidRPr="006C7BED"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2835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2 </w:t>
            </w:r>
            <w:r w:rsidRPr="006C7BED">
              <w:rPr>
                <w:rFonts w:ascii="Times New Roman" w:hAnsi="Times New Roman"/>
                <w:b/>
                <w:i/>
                <w:lang w:eastAsia="ko-KR"/>
              </w:rPr>
              <w:t>контр. точка</w:t>
            </w:r>
            <w:r w:rsidRPr="006C7BED">
              <w:rPr>
                <w:rFonts w:ascii="Times New Roman" w:hAnsi="Times New Roman"/>
                <w:b/>
                <w:i/>
                <w:lang w:val="en-US" w:eastAsia="ko-KR"/>
              </w:rPr>
              <w:t>(</w:t>
            </w:r>
            <w:r w:rsidRPr="006C7BED"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374AE6" w:rsidRPr="00EA15F4" w:rsidTr="00374AE6">
        <w:trPr>
          <w:cantSplit/>
        </w:trPr>
        <w:tc>
          <w:tcPr>
            <w:tcW w:w="9639" w:type="dxa"/>
            <w:gridSpan w:val="3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374AE6" w:rsidRPr="00EA15F4" w:rsidTr="00374AE6">
        <w:trPr>
          <w:cantSplit/>
        </w:trPr>
        <w:tc>
          <w:tcPr>
            <w:tcW w:w="3828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2835" w:type="dxa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-</w:t>
            </w:r>
          </w:p>
        </w:tc>
      </w:tr>
      <w:tr w:rsidR="00374AE6" w:rsidRPr="00EA15F4" w:rsidTr="00374AE6">
        <w:trPr>
          <w:cantSplit/>
          <w:trHeight w:val="332"/>
        </w:trPr>
        <w:tc>
          <w:tcPr>
            <w:tcW w:w="9639" w:type="dxa"/>
            <w:gridSpan w:val="3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374AE6" w:rsidRPr="00EA15F4" w:rsidTr="00374AE6">
        <w:trPr>
          <w:cantSplit/>
          <w:trHeight w:val="332"/>
        </w:trPr>
        <w:tc>
          <w:tcPr>
            <w:tcW w:w="9639" w:type="dxa"/>
            <w:gridSpan w:val="3"/>
          </w:tcPr>
          <w:p w:rsidR="00374AE6" w:rsidRPr="006C7BED" w:rsidRDefault="00374AE6" w:rsidP="00374AE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По дисциплине проводится пром</w:t>
            </w: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>ежуточная аттестация в форме экзамена</w:t>
            </w:r>
            <w:r w:rsidRPr="006C7BED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</w:t>
            </w:r>
          </w:p>
          <w:p w:rsidR="00374AE6" w:rsidRPr="006C7BED" w:rsidRDefault="00374AE6" w:rsidP="002210B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Зачет по дисциплине «</w:t>
            </w: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Социальная </w:t>
            </w:r>
            <w:r w:rsidR="002210B6">
              <w:rPr>
                <w:rFonts w:ascii="Times New Roman" w:hAnsi="Times New Roman"/>
                <w:sz w:val="24"/>
                <w:szCs w:val="24"/>
                <w:lang w:eastAsia="ko-KR"/>
              </w:rPr>
              <w:t>когнитология</w:t>
            </w: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» включает в себя </w:t>
            </w:r>
            <w:r w:rsidRPr="00EA15F4">
              <w:rPr>
                <w:rFonts w:ascii="Times New Roman" w:hAnsi="Times New Roman"/>
                <w:sz w:val="24"/>
                <w:szCs w:val="24"/>
              </w:rPr>
              <w:t>3 вопроса</w:t>
            </w: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>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25 баллов, за второй вопрос –</w:t>
            </w: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 25</w:t>
            </w:r>
            <w:r w:rsidRPr="006C7BED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 баллов, за третий вопрос (практический) –50 баллов</w:t>
            </w:r>
          </w:p>
        </w:tc>
      </w:tr>
    </w:tbl>
    <w:p w:rsidR="00374AE6" w:rsidRPr="006C7BED" w:rsidRDefault="00374AE6" w:rsidP="00374AE6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 зачтено».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Оценка «зачтено» выставляется на зачете обучающемуся, если: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- обучающийся очной формы обучения набрал по текущему контролю необходимые и достаточные баллы для выставления оценки «автоматом»;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- на дополнительные вопросы преподавателя обучающийся дал правильные, или частично правильные ответы.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Компетенции или их части сформированы на базовом уровне.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Оценка «не зачтено» ставится на зачете обучающемуся, если: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 научно-технических данных;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- имеются существенные пробелы в знании основного материала по программе курса;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- в процессе ответа на вопросы зачета, допущены принципиальные ошибки при изложении материала;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- имеются систематические пропуски обучающегося занятий по неуважительным причинам.</w:t>
      </w:r>
    </w:p>
    <w:p w:rsidR="002210B6" w:rsidRPr="002210B6" w:rsidRDefault="002210B6" w:rsidP="002210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0B6">
        <w:rPr>
          <w:rFonts w:ascii="Times New Roman" w:hAnsi="Times New Roman"/>
          <w:sz w:val="28"/>
          <w:szCs w:val="28"/>
        </w:rPr>
        <w:t>Компетенция или ее часть не сформированы.</w:t>
      </w: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</w:rPr>
        <w:t>3.1</w:t>
      </w:r>
      <w:r w:rsidRPr="00272508">
        <w:rPr>
          <w:rFonts w:ascii="Times New Roman" w:hAnsi="Times New Roman"/>
          <w:b/>
          <w:sz w:val="28"/>
          <w:szCs w:val="28"/>
          <w:lang w:eastAsia="ru-RU"/>
        </w:rPr>
        <w:t>Контрольная работа</w:t>
      </w: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i/>
          <w:sz w:val="28"/>
          <w:szCs w:val="28"/>
          <w:lang w:eastAsia="ru-RU"/>
        </w:rPr>
        <w:t>Контрольная работа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374AE6" w:rsidRPr="00272508" w:rsidRDefault="00374AE6" w:rsidP="00374AE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Контрольная работа для обучающихся заочной формы обучения включает три задания: теоретический вопрос и два практических задания. Вариант задания для выполнения контрольной работы выбирается</w:t>
      </w:r>
      <w:r w:rsidR="002210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в соответствии с номером студента в списке группы. </w:t>
      </w:r>
    </w:p>
    <w:p w:rsidR="00374AE6" w:rsidRPr="00272508" w:rsidRDefault="00374AE6" w:rsidP="00374AE6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:rsidR="00374AE6" w:rsidRPr="00272508" w:rsidRDefault="00374AE6" w:rsidP="00374AE6">
      <w:pPr>
        <w:rPr>
          <w:sz w:val="2"/>
        </w:rPr>
      </w:pPr>
    </w:p>
    <w:p w:rsidR="00374AE6" w:rsidRPr="00272508" w:rsidRDefault="00374AE6" w:rsidP="00374AE6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  <w:lang w:eastAsia="ru-RU"/>
        </w:rPr>
        <w:t>Первое задание</w:t>
      </w:r>
      <w:r w:rsidRPr="00272508">
        <w:rPr>
          <w:rFonts w:ascii="Times New Roman" w:hAnsi="Times New Roman"/>
          <w:i/>
          <w:sz w:val="28"/>
          <w:szCs w:val="28"/>
          <w:lang w:eastAsia="ru-RU"/>
        </w:rPr>
        <w:t xml:space="preserve"> –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 письменный ответ на теоретический вопрос, который выбирается из перечня вопросов для контрольной работы.</w:t>
      </w:r>
    </w:p>
    <w:p w:rsidR="00374AE6" w:rsidRPr="00272508" w:rsidRDefault="00374AE6" w:rsidP="00374AE6">
      <w:pPr>
        <w:suppressAutoHyphens/>
        <w:spacing w:after="120" w:line="24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контрольной работы:</w:t>
      </w:r>
    </w:p>
    <w:p w:rsidR="00374AE6" w:rsidRPr="002210B6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Когнитология в системе философского знания. Принцип антропоцентризма.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Метаморфоз проблемы человека в истории философии ( до ХХ века).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Способы организации и управления современного общества в теории когнитологии. 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Основные направления  исследования проблем когнитологии в ХХ-ХI веках.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Сущность и природа человека.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Информационная революция, ее суть, место в истории. 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Основные теории постиндустриализма в контексте понятия виртуальная реальность. 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8.</w:t>
      </w:r>
      <w:r w:rsidRPr="002210B6">
        <w:rPr>
          <w:rFonts w:ascii="Times New Roman" w:hAnsi="Times New Roman"/>
          <w:sz w:val="28"/>
          <w:szCs w:val="28"/>
          <w:lang w:eastAsia="ru-RU"/>
        </w:rPr>
        <w:tab/>
        <w:t xml:space="preserve">     Новые социо-культурные конфликты. Глобальная политика – миф или   реальность?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Развитие российского информационного комплекса виртуальной реальности:  особенности и перспективы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Особенности системы средств массовой коммуникации в эпоху виртуальной реальности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Концепция «глобальной деревни»: миф, реальность и виртуальная реальность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«Экранное поколение» в мире виртуальной реальности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Характеристика VR как информационной революции. Ее воздействие на развитие культуры и мышления.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Культура и коммуникация в системе  VR.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Культура виртуальной реальности. Понятие виртуала. Логика спонтанности. Новые электронные стили жизни.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Борьба за идентичность как основная черта культуры виртуальной реальности.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Особенности мышления в обществе виртуальной реальности.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Мифы и реальные опасности виртуальной реальности.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Виртуальная реальность в истории становления информационного общества.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Социально-политические и культурологические аспекты формирования VR.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Понятие информационной деятельности 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Искусственное,  естественное и виртуальное. Понятие искусственного интеллекта в теории когнитологии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Проблемы индивидуализации и идентичность в виртуальной реальности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Виртуальный  образ жизни.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Информационные войны как новая социальная и виртуальная реальность.</w:t>
      </w:r>
    </w:p>
    <w:p w:rsidR="002210B6" w:rsidRPr="002210B6" w:rsidRDefault="002210B6" w:rsidP="002210B6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Личность в информационном обществе </w:t>
      </w:r>
    </w:p>
    <w:p w:rsidR="002210B6" w:rsidRPr="002210B6" w:rsidRDefault="002210B6" w:rsidP="002210B6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Способы организации и управления современного общества в теории когнитологии. </w:t>
      </w:r>
    </w:p>
    <w:p w:rsidR="002210B6" w:rsidRPr="002210B6" w:rsidRDefault="002210B6" w:rsidP="002210B6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Основное значение теории Маршала Маклюэна. Характеристика его основных работ. </w:t>
      </w:r>
    </w:p>
    <w:p w:rsidR="002210B6" w:rsidRPr="002210B6" w:rsidRDefault="002210B6" w:rsidP="002210B6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Перспективы исследований современной культуры. Формы проявления творчества.</w:t>
      </w:r>
    </w:p>
    <w:p w:rsidR="002210B6" w:rsidRPr="002210B6" w:rsidRDefault="002210B6" w:rsidP="002210B6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Информационная революция, ее суть, место в истории. </w:t>
      </w:r>
    </w:p>
    <w:p w:rsidR="002210B6" w:rsidRPr="002210B6" w:rsidRDefault="002210B6" w:rsidP="002210B6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Основные теории постиндустриализма в контексте понятия виртуальная реальность. </w:t>
      </w:r>
    </w:p>
    <w:p w:rsidR="002210B6" w:rsidRPr="002210B6" w:rsidRDefault="002210B6" w:rsidP="002210B6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Новые социо-культурные конфликты. Глобальная политика – миф или   реальность?</w:t>
      </w:r>
    </w:p>
    <w:p w:rsidR="00374AE6" w:rsidRPr="002210B6" w:rsidRDefault="002210B6" w:rsidP="002210B6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Развитие российского информационного комплекса виртуальной реальности:  особенности и перспективы</w:t>
      </w:r>
    </w:p>
    <w:p w:rsidR="00374AE6" w:rsidRPr="008A6DBB" w:rsidRDefault="00374AE6" w:rsidP="00374AE6">
      <w:pPr>
        <w:tabs>
          <w:tab w:val="num" w:pos="426"/>
        </w:tabs>
        <w:spacing w:after="200" w:line="276" w:lineRule="auto"/>
        <w:ind w:left="426" w:hanging="426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74AE6" w:rsidRDefault="00374AE6" w:rsidP="00374A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10B6" w:rsidRDefault="002210B6" w:rsidP="00374A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10B6" w:rsidRDefault="002210B6" w:rsidP="00374A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10B6" w:rsidRDefault="002210B6" w:rsidP="00374A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10B6" w:rsidRDefault="002210B6" w:rsidP="00374A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10B6" w:rsidRPr="00272508" w:rsidRDefault="002210B6" w:rsidP="00374A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8"/>
        <w:gridCol w:w="4897"/>
        <w:gridCol w:w="2148"/>
      </w:tblGrid>
      <w:tr w:rsidR="00374AE6" w:rsidRPr="00EA15F4" w:rsidTr="00374AE6">
        <w:trPr>
          <w:trHeight w:val="495"/>
        </w:trPr>
        <w:tc>
          <w:tcPr>
            <w:tcW w:w="2547" w:type="dxa"/>
          </w:tcPr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5386" w:type="dxa"/>
          </w:tcPr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560" w:type="dxa"/>
          </w:tcPr>
          <w:p w:rsidR="00374AE6" w:rsidRPr="00EA15F4" w:rsidRDefault="00374AE6" w:rsidP="00374A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Максимальное   количество баллов</w:t>
            </w:r>
          </w:p>
        </w:tc>
      </w:tr>
      <w:tr w:rsidR="00374AE6" w:rsidRPr="00EA15F4" w:rsidTr="00374AE6">
        <w:tc>
          <w:tcPr>
            <w:tcW w:w="2547" w:type="dxa"/>
          </w:tcPr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1 Степень раскрытия сущности вопроса</w:t>
            </w:r>
          </w:p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- соответствие содержания теме вопроса;</w:t>
            </w:r>
          </w:p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- полнота и глубина раскрытия основных понятий и определений;</w:t>
            </w:r>
          </w:p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- умение работать с литературой, систематизировать и структурировать материал;</w:t>
            </w:r>
          </w:p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374AE6" w:rsidRPr="00EA15F4" w:rsidTr="00374AE6">
        <w:tc>
          <w:tcPr>
            <w:tcW w:w="2547" w:type="dxa"/>
          </w:tcPr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- правильное оформление текста, списка используемых источников;</w:t>
            </w:r>
          </w:p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- соблюдение требований к объему;</w:t>
            </w:r>
          </w:p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:rsidR="00374AE6" w:rsidRPr="00EA15F4" w:rsidRDefault="00374AE6" w:rsidP="00374AE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5F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 xml:space="preserve">Учитывая, что для студентов заочной формы обучения не предусмотрено начисление баллов за текущую работу и зачет за выполнение контрольной работы является допуском к зачету, </w:t>
      </w:r>
      <w:r w:rsidRPr="00272508">
        <w:rPr>
          <w:rFonts w:ascii="Times New Roman" w:hAnsi="Times New Roman"/>
          <w:b/>
          <w:sz w:val="28"/>
          <w:szCs w:val="28"/>
          <w:lang w:eastAsia="ru-RU"/>
        </w:rPr>
        <w:t>критерии оценки практических заданий контрольной работы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 для ее зачета следующие: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 xml:space="preserve">зачет контрольной работы и допуск к экзамену обучающийся получает, если: 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Компетенция сформирована на базовом уровне.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 xml:space="preserve">Обучающемуся контрольная работа не зачитывается, если: 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vanish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 по дисциплине.</w:t>
      </w:r>
    </w:p>
    <w:p w:rsidR="00374AE6" w:rsidRPr="00272508" w:rsidRDefault="00374AE6" w:rsidP="00374A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  <w:lang w:eastAsia="ru-RU"/>
        </w:rPr>
        <w:t>3.2 Тестовые задания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272508">
        <w:rPr>
          <w:rFonts w:ascii="Times New Roman" w:hAnsi="Times New Roman"/>
          <w:i/>
          <w:sz w:val="28"/>
          <w:szCs w:val="28"/>
          <w:lang w:eastAsia="ru-RU"/>
        </w:rPr>
        <w:t>в течение семестра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, на двух контрольных точках проводится тестирование, а также тестовые задания применяются для проведения в конце семестра обязательного диагностического дисциплинарного тестирования. </w:t>
      </w:r>
      <w:r w:rsidRPr="00272508">
        <w:rPr>
          <w:rFonts w:ascii="Times New Roman" w:eastAsia="MS Mincho" w:hAnsi="Times New Roman"/>
          <w:sz w:val="28"/>
          <w:szCs w:val="28"/>
          <w:lang w:eastAsia="ru-RU"/>
        </w:rPr>
        <w:t>Комплекты тестовых заданий (два теста для двух блоков и один общий</w:t>
      </w:r>
      <w:r>
        <w:rPr>
          <w:rFonts w:ascii="Times New Roman" w:eastAsia="MS Mincho" w:hAnsi="Times New Roman"/>
          <w:sz w:val="28"/>
          <w:szCs w:val="28"/>
          <w:lang w:eastAsia="ru-RU"/>
        </w:rPr>
        <w:t xml:space="preserve"> тест) по дисциплине «Социальная </w:t>
      </w:r>
      <w:r w:rsidR="002210B6">
        <w:rPr>
          <w:rFonts w:ascii="Times New Roman" w:eastAsia="MS Mincho" w:hAnsi="Times New Roman"/>
          <w:sz w:val="28"/>
          <w:szCs w:val="28"/>
          <w:lang w:eastAsia="ru-RU"/>
        </w:rPr>
        <w:t>когнитология</w:t>
      </w:r>
      <w:r w:rsidRPr="00272508">
        <w:rPr>
          <w:rFonts w:ascii="Times New Roman" w:eastAsia="MS Mincho" w:hAnsi="Times New Roman"/>
          <w:sz w:val="28"/>
          <w:szCs w:val="28"/>
          <w:lang w:eastAsia="ru-RU"/>
        </w:rPr>
        <w:t>» в полном объеме размещены в приложении к Рабочей программе дисциплины.</w:t>
      </w: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72508">
        <w:rPr>
          <w:rFonts w:ascii="Times New Roman" w:hAnsi="Times New Roman"/>
          <w:b/>
          <w:sz w:val="28"/>
          <w:szCs w:val="28"/>
        </w:rPr>
        <w:t>Пример тестовых з</w:t>
      </w:r>
      <w:r>
        <w:rPr>
          <w:rFonts w:ascii="Times New Roman" w:hAnsi="Times New Roman"/>
          <w:b/>
          <w:sz w:val="28"/>
          <w:szCs w:val="28"/>
        </w:rPr>
        <w:t xml:space="preserve">аданий по дисциплине «Социальная </w:t>
      </w:r>
      <w:r w:rsidR="002210B6">
        <w:rPr>
          <w:rFonts w:ascii="Times New Roman" w:hAnsi="Times New Roman"/>
          <w:b/>
          <w:sz w:val="28"/>
          <w:szCs w:val="28"/>
        </w:rPr>
        <w:t>когнитология</w:t>
      </w:r>
      <w:r w:rsidRPr="00272508">
        <w:rPr>
          <w:rFonts w:ascii="Times New Roman" w:hAnsi="Times New Roman"/>
          <w:b/>
          <w:sz w:val="28"/>
          <w:szCs w:val="28"/>
        </w:rPr>
        <w:t>»:</w:t>
      </w: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1. Социальная когнитология является наукой о развитии ... потенциала общества: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1) военного;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2) интеллектуального;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3) социально-экономического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4) научного.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2. Понятием ... науки охватывается все то, на что направлена исследовательская деятельность ученых, которые принадлежат к ней: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1) субъекта;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2) объекта;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3) предмета;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4) цели.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3. Первая информационная революция связана с появлением: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1) мореплавания;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2) языка, а также членораздельной речи;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3) бумажных денег;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4) книгопечатания.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4. Вторая информационная революция связана с изобретением: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1) велосипеда;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2) дирижабля;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3) письменности;</w:t>
      </w:r>
    </w:p>
    <w:p w:rsidR="002210B6" w:rsidRPr="002210B6" w:rsidRDefault="002210B6" w:rsidP="002210B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2210B6">
        <w:rPr>
          <w:rFonts w:ascii="Times New Roman" w:eastAsiaTheme="minorHAnsi" w:hAnsi="Times New Roman" w:cstheme="minorBidi"/>
          <w:sz w:val="24"/>
          <w:szCs w:val="24"/>
        </w:rPr>
        <w:t>4) телевидения.</w:t>
      </w:r>
    </w:p>
    <w:p w:rsidR="00374AE6" w:rsidRDefault="00374AE6" w:rsidP="00374AE6">
      <w:pPr>
        <w:tabs>
          <w:tab w:val="left" w:pos="379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210B6" w:rsidRPr="00272508" w:rsidRDefault="002210B6" w:rsidP="00374AE6">
      <w:pPr>
        <w:tabs>
          <w:tab w:val="left" w:pos="379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374AE6" w:rsidRPr="00272508" w:rsidRDefault="00374AE6" w:rsidP="00374AE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2508">
        <w:rPr>
          <w:rFonts w:ascii="Times New Roman" w:hAnsi="Times New Roman"/>
          <w:b/>
          <w:sz w:val="28"/>
          <w:szCs w:val="28"/>
        </w:rPr>
        <w:t>Критерии оценки тестовых заданий</w:t>
      </w:r>
    </w:p>
    <w:p w:rsidR="00374AE6" w:rsidRPr="00272508" w:rsidRDefault="00374AE6" w:rsidP="00374AE6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4"/>
          <w:szCs w:val="24"/>
        </w:rPr>
        <w:tab/>
      </w:r>
      <w:r w:rsidRPr="00272508">
        <w:rPr>
          <w:rFonts w:ascii="Times New Roman" w:hAnsi="Times New Roman"/>
          <w:sz w:val="28"/>
          <w:szCs w:val="28"/>
        </w:rPr>
        <w:t xml:space="preserve">Диагностический дисциплинарный тест состоит из </w:t>
      </w:r>
      <w:r w:rsidRPr="00272508">
        <w:rPr>
          <w:rFonts w:ascii="Times New Roman" w:hAnsi="Times New Roman"/>
          <w:bCs/>
          <w:sz w:val="28"/>
          <w:szCs w:val="28"/>
          <w:lang w:eastAsia="ru-RU"/>
        </w:rPr>
        <w:t>70 заданий, которые проверяют уровень освоения компетенций обучающегося.</w:t>
      </w:r>
      <w:r w:rsidRPr="00272508">
        <w:rPr>
          <w:rFonts w:ascii="Times New Roman" w:hAnsi="Times New Roman"/>
          <w:sz w:val="28"/>
          <w:szCs w:val="28"/>
        </w:rPr>
        <w:t xml:space="preserve"> В каждом тематическом блоке (контрольной точке) по 35 тестовых заданий.</w:t>
      </w:r>
    </w:p>
    <w:p w:rsidR="00374AE6" w:rsidRPr="00272508" w:rsidRDefault="00374AE6" w:rsidP="00374AE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72508">
        <w:rPr>
          <w:rFonts w:ascii="Times New Roman" w:hAnsi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72508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72508">
        <w:rPr>
          <w:rFonts w:ascii="Times New Roman" w:hAnsi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72508">
        <w:rPr>
          <w:rFonts w:ascii="Times New Roman" w:hAnsi="Times New Roman"/>
          <w:bCs/>
          <w:iCs/>
          <w:sz w:val="28"/>
          <w:szCs w:val="28"/>
          <w:lang w:eastAsia="ru-RU"/>
        </w:rPr>
        <w:t>На прохождение тестирования, включая организационный момент, обучающимся отводится не более  40  минут. На каждое тестовое задание в среднем по 1 минуте.</w:t>
      </w: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72508">
        <w:rPr>
          <w:rFonts w:ascii="Times New Roman" w:hAnsi="Times New Roman"/>
          <w:bCs/>
          <w:iCs/>
          <w:sz w:val="28"/>
          <w:szCs w:val="28"/>
          <w:lang w:eastAsia="ru-RU"/>
        </w:rPr>
        <w:t>Обучающемуся предоставляется одна попытка для прохождения компьютерного тестирования.</w:t>
      </w:r>
    </w:p>
    <w:p w:rsidR="00374AE6" w:rsidRPr="00272508" w:rsidRDefault="00374AE6" w:rsidP="00374A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  <w:lang w:eastAsia="ru-RU"/>
        </w:rPr>
        <w:t xml:space="preserve">3.3 Устный опрос </w:t>
      </w: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i/>
          <w:sz w:val="28"/>
          <w:szCs w:val="28"/>
          <w:lang w:eastAsia="ru-RU"/>
        </w:rPr>
        <w:t>Устный опрос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374AE6" w:rsidRPr="00272508" w:rsidRDefault="00374AE6" w:rsidP="00374AE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  <w:lang w:eastAsia="ru-RU"/>
        </w:rPr>
        <w:t>Устный опрос (вопросы для самоконтроля)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Ниже приведены примеры вопросов для самоконтроля.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4AE6" w:rsidRPr="00272508" w:rsidRDefault="00374AE6" w:rsidP="00374AE6">
      <w:pPr>
        <w:spacing w:before="100" w:beforeAutospacing="1" w:after="100" w:afterAutospacing="1" w:line="240" w:lineRule="auto"/>
        <w:ind w:left="1287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</w:rPr>
        <w:t>Устный опрос (вопросы для самоконтроля)</w:t>
      </w:r>
    </w:p>
    <w:p w:rsidR="00374AE6" w:rsidRPr="00272508" w:rsidRDefault="00374AE6" w:rsidP="00374AE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>Вопросы для самоконтроля, которые могут применяться и для устного опроса студентов разработаны по каждому разделу рабочей программы и содержатся в ее приложении (более, чем по 30-50 вопросов по каждому разделу).Ниже приведены примеры вопросов для самоконтроля.</w:t>
      </w:r>
    </w:p>
    <w:p w:rsidR="00374AE6" w:rsidRPr="00272508" w:rsidRDefault="00374AE6" w:rsidP="00374AE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374AE6" w:rsidRPr="00272508" w:rsidRDefault="00374AE6" w:rsidP="00374AE6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74AE6" w:rsidRPr="00272508" w:rsidRDefault="00374AE6" w:rsidP="00374AE6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2508">
        <w:rPr>
          <w:rFonts w:ascii="Times New Roman" w:hAnsi="Times New Roman"/>
          <w:b/>
          <w:sz w:val="28"/>
          <w:szCs w:val="28"/>
        </w:rPr>
        <w:t>Примеры вопросов для самоконтроля</w:t>
      </w:r>
    </w:p>
    <w:p w:rsidR="00374AE6" w:rsidRPr="00272508" w:rsidRDefault="00374AE6" w:rsidP="00374AE6">
      <w:pPr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74AE6" w:rsidRPr="00272508" w:rsidRDefault="00374AE6" w:rsidP="00374AE6">
      <w:pPr>
        <w:spacing w:after="0" w:line="240" w:lineRule="auto"/>
        <w:ind w:right="-17"/>
        <w:jc w:val="both"/>
        <w:rPr>
          <w:rFonts w:ascii="Times New Roman" w:hAnsi="Times New Roman"/>
          <w:sz w:val="28"/>
          <w:szCs w:val="20"/>
          <w:lang w:eastAsia="ru-RU"/>
        </w:rPr>
      </w:pPr>
      <w:r w:rsidRPr="00272508">
        <w:rPr>
          <w:rFonts w:ascii="Times New Roman" w:hAnsi="Times New Roman"/>
          <w:sz w:val="28"/>
          <w:szCs w:val="20"/>
          <w:lang w:eastAsia="ru-RU"/>
        </w:rPr>
        <w:t>Контрольные вопросы</w:t>
      </w:r>
      <w:r>
        <w:rPr>
          <w:rFonts w:ascii="Times New Roman" w:hAnsi="Times New Roman"/>
          <w:sz w:val="28"/>
          <w:szCs w:val="20"/>
          <w:lang w:eastAsia="ru-RU"/>
        </w:rPr>
        <w:t>:</w:t>
      </w:r>
    </w:p>
    <w:p w:rsidR="00374AE6" w:rsidRPr="008A6DBB" w:rsidRDefault="00374AE6" w:rsidP="00374AE6">
      <w:pPr>
        <w:contextualSpacing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1. </w:t>
      </w:r>
      <w:r w:rsidR="002210B6">
        <w:rPr>
          <w:rFonts w:ascii="Times New Roman" w:hAnsi="Times New Roman"/>
          <w:sz w:val="28"/>
          <w:szCs w:val="20"/>
          <w:lang w:eastAsia="ru-RU"/>
        </w:rPr>
        <w:t>Особенности предмета социальной когнитологии</w:t>
      </w:r>
      <w:r w:rsidRPr="008A6DBB">
        <w:rPr>
          <w:rFonts w:ascii="Times New Roman" w:hAnsi="Times New Roman"/>
          <w:sz w:val="28"/>
          <w:szCs w:val="20"/>
          <w:lang w:eastAsia="ru-RU"/>
        </w:rPr>
        <w:t>.</w:t>
      </w:r>
    </w:p>
    <w:p w:rsidR="00374AE6" w:rsidRPr="008A6DBB" w:rsidRDefault="00374AE6" w:rsidP="00374AE6">
      <w:pPr>
        <w:contextualSpacing/>
        <w:jc w:val="both"/>
        <w:rPr>
          <w:rFonts w:ascii="Times New Roman" w:hAnsi="Times New Roman"/>
          <w:sz w:val="28"/>
          <w:szCs w:val="20"/>
          <w:lang w:eastAsia="ru-RU"/>
        </w:rPr>
      </w:pPr>
      <w:r w:rsidRPr="008A6DBB">
        <w:rPr>
          <w:rFonts w:ascii="Times New Roman" w:hAnsi="Times New Roman"/>
          <w:sz w:val="28"/>
          <w:szCs w:val="20"/>
          <w:lang w:eastAsia="ru-RU"/>
        </w:rPr>
        <w:t xml:space="preserve">2. </w:t>
      </w:r>
      <w:r w:rsidR="002210B6">
        <w:rPr>
          <w:rFonts w:ascii="Times New Roman" w:hAnsi="Times New Roman"/>
          <w:sz w:val="28"/>
          <w:szCs w:val="20"/>
          <w:lang w:eastAsia="ru-RU"/>
        </w:rPr>
        <w:t>Понятие «познание». Соотношение понятий «информация» и «знание»</w:t>
      </w:r>
    </w:p>
    <w:p w:rsidR="00374AE6" w:rsidRPr="008A6DBB" w:rsidRDefault="00374AE6" w:rsidP="00374AE6">
      <w:pPr>
        <w:contextualSpacing/>
        <w:jc w:val="both"/>
        <w:rPr>
          <w:rFonts w:ascii="Times New Roman" w:hAnsi="Times New Roman"/>
          <w:sz w:val="28"/>
          <w:szCs w:val="20"/>
          <w:lang w:eastAsia="ru-RU"/>
        </w:rPr>
      </w:pPr>
      <w:r w:rsidRPr="008A6DBB">
        <w:rPr>
          <w:rFonts w:ascii="Times New Roman" w:hAnsi="Times New Roman"/>
          <w:sz w:val="28"/>
          <w:szCs w:val="20"/>
          <w:lang w:eastAsia="ru-RU"/>
        </w:rPr>
        <w:t xml:space="preserve">3. </w:t>
      </w:r>
      <w:r w:rsidR="002210B6">
        <w:rPr>
          <w:rFonts w:ascii="Times New Roman" w:hAnsi="Times New Roman"/>
          <w:sz w:val="28"/>
          <w:szCs w:val="20"/>
          <w:lang w:eastAsia="ru-RU"/>
        </w:rPr>
        <w:t>Виды познания и их особенности.</w:t>
      </w:r>
    </w:p>
    <w:p w:rsidR="00374AE6" w:rsidRPr="008A6DBB" w:rsidRDefault="00374AE6" w:rsidP="00374AE6">
      <w:pPr>
        <w:contextualSpacing/>
        <w:jc w:val="both"/>
        <w:rPr>
          <w:rFonts w:ascii="Times New Roman" w:hAnsi="Times New Roman"/>
          <w:sz w:val="28"/>
          <w:szCs w:val="20"/>
          <w:lang w:eastAsia="ru-RU"/>
        </w:rPr>
      </w:pPr>
      <w:r w:rsidRPr="008A6DBB">
        <w:rPr>
          <w:rFonts w:ascii="Times New Roman" w:hAnsi="Times New Roman"/>
          <w:sz w:val="28"/>
          <w:szCs w:val="20"/>
          <w:lang w:eastAsia="ru-RU"/>
        </w:rPr>
        <w:t xml:space="preserve">4. </w:t>
      </w:r>
      <w:r w:rsidR="002210B6">
        <w:rPr>
          <w:rFonts w:ascii="Times New Roman" w:hAnsi="Times New Roman"/>
          <w:sz w:val="28"/>
          <w:szCs w:val="20"/>
          <w:lang w:eastAsia="ru-RU"/>
        </w:rPr>
        <w:t>Общенаучные и специальные методы познания</w:t>
      </w:r>
      <w:r w:rsidRPr="008A6DBB">
        <w:rPr>
          <w:rFonts w:ascii="Times New Roman" w:hAnsi="Times New Roman"/>
          <w:sz w:val="28"/>
          <w:szCs w:val="20"/>
          <w:lang w:eastAsia="ru-RU"/>
        </w:rPr>
        <w:t>.</w:t>
      </w:r>
    </w:p>
    <w:p w:rsidR="00374AE6" w:rsidRDefault="00374AE6" w:rsidP="00374AE6">
      <w:pPr>
        <w:contextualSpacing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74AE6" w:rsidRPr="00272508" w:rsidRDefault="00374AE6" w:rsidP="00374AE6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74AE6" w:rsidRPr="00272508" w:rsidRDefault="00374AE6" w:rsidP="00374AE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2508">
        <w:rPr>
          <w:rFonts w:ascii="Times New Roman" w:hAnsi="Times New Roman"/>
          <w:b/>
          <w:sz w:val="28"/>
          <w:szCs w:val="28"/>
        </w:rPr>
        <w:t>Критерии оценки устного опроса</w:t>
      </w:r>
    </w:p>
    <w:p w:rsidR="00374AE6" w:rsidRPr="00272508" w:rsidRDefault="00374AE6" w:rsidP="00374AE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2508">
        <w:rPr>
          <w:rFonts w:ascii="Times New Roman" w:hAnsi="Times New Roman"/>
          <w:b/>
          <w:sz w:val="28"/>
          <w:szCs w:val="28"/>
        </w:rPr>
        <w:t>(вопросов для самоконтроля)</w:t>
      </w:r>
    </w:p>
    <w:p w:rsidR="00374AE6" w:rsidRPr="00272508" w:rsidRDefault="00374AE6" w:rsidP="00374AE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74AE6" w:rsidRPr="00272508" w:rsidRDefault="00374AE6" w:rsidP="00374AE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>Устный ответ студента по дисциплине оценивается максимум в 5 баллов (при оценке текущей успеваемости).</w:t>
      </w:r>
    </w:p>
    <w:p w:rsidR="00374AE6" w:rsidRPr="00272508" w:rsidRDefault="00374AE6" w:rsidP="00374AE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374AE6" w:rsidRPr="00272508" w:rsidRDefault="00374AE6" w:rsidP="00374AE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374AE6" w:rsidRPr="00272508" w:rsidRDefault="00374AE6" w:rsidP="00374AE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374AE6" w:rsidRPr="00272508" w:rsidRDefault="00374AE6" w:rsidP="00374AE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374AE6" w:rsidRPr="00272508" w:rsidRDefault="00374AE6" w:rsidP="00374AE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374AE6" w:rsidRPr="002210B6" w:rsidRDefault="00374AE6" w:rsidP="002210B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374AE6" w:rsidRPr="00272508" w:rsidRDefault="00374AE6" w:rsidP="00374AE6">
      <w:pPr>
        <w:spacing w:after="29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 Типовые материалы для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экзамена</w:t>
      </w:r>
    </w:p>
    <w:p w:rsidR="00374AE6" w:rsidRPr="00272508" w:rsidRDefault="00374AE6" w:rsidP="00374AE6">
      <w:pPr>
        <w:spacing w:after="29" w:line="240" w:lineRule="auto"/>
        <w:ind w:firstLine="567"/>
        <w:contextualSpacing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374AE6" w:rsidRPr="00272508" w:rsidRDefault="00374AE6" w:rsidP="00374AE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  <w:lang w:eastAsia="ru-RU"/>
        </w:rPr>
        <w:t xml:space="preserve">4.1 Устный вопрос к </w:t>
      </w:r>
      <w:r>
        <w:rPr>
          <w:rFonts w:ascii="Times New Roman" w:hAnsi="Times New Roman"/>
          <w:b/>
          <w:sz w:val="28"/>
          <w:szCs w:val="28"/>
          <w:lang w:eastAsia="ru-RU"/>
        </w:rPr>
        <w:t>экзамену</w:t>
      </w:r>
    </w:p>
    <w:p w:rsidR="00374AE6" w:rsidRPr="00272508" w:rsidRDefault="00374AE6" w:rsidP="00374AE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272508">
        <w:rPr>
          <w:rFonts w:ascii="Times New Roman" w:eastAsia="MS Mincho" w:hAnsi="Times New Roman"/>
          <w:sz w:val="28"/>
          <w:szCs w:val="28"/>
          <w:lang w:eastAsia="ru-RU"/>
        </w:rPr>
        <w:t xml:space="preserve">Для оценки компетенций обучающихся на промежуточной аттестации по данной дисциплине, применяются вопросы к зачету, представленные ниже. </w:t>
      </w:r>
    </w:p>
    <w:p w:rsidR="00374AE6" w:rsidRPr="00272508" w:rsidRDefault="00374AE6" w:rsidP="00374AE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Вопросы к </w:t>
      </w:r>
      <w:r w:rsidR="002210B6">
        <w:rPr>
          <w:rFonts w:ascii="Times New Roman" w:hAnsi="Times New Roman"/>
          <w:b/>
          <w:sz w:val="28"/>
          <w:szCs w:val="28"/>
          <w:lang w:eastAsia="ru-RU"/>
        </w:rPr>
        <w:t>зачёту</w:t>
      </w:r>
      <w:r w:rsidRPr="00272508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Когнитология в системе философского знания. Принцип антропоцентризма.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Метаморфоз проблемы человека в истории философии ( до ХХ века).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Способы организации и управления современного общества в теории когнитологии. 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Основные направления  исследования проблем когнитологии в ХХ-ХI веках.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Сущность и природа человека.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Информационная революция, ее суть, место в истории. 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Основные теории постиндустриализма в контексте понятия виртуальная реальность. 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8.</w:t>
      </w:r>
      <w:r w:rsidRPr="002210B6">
        <w:rPr>
          <w:rFonts w:ascii="Times New Roman" w:hAnsi="Times New Roman"/>
          <w:sz w:val="28"/>
          <w:szCs w:val="28"/>
          <w:lang w:eastAsia="ru-RU"/>
        </w:rPr>
        <w:tab/>
        <w:t xml:space="preserve">     Новые социо-культурные конфликты. Глобальная политика – миф или   реальность?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Развитие российского информационного комплекса виртуальной реальности:  особенности и перспективы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Особенности системы средств массовой коммуникации в эпоху виртуальной реальности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Концепция «глобальной деревни»: миф, реальность и виртуальная реальность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«Экранное поколение» в мире виртуальной реальности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Характеристика VR как информационной революции. Ее воздействие на развитие культуры и мышления.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Культура и коммуникация в системе  VR.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Культура виртуальной реальности. Понятие виртуала. Логика спонтанности. Новые электронные стили жизни.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Борьба за идентичность как основная черта культуры виртуальной реальности.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Особенности мышления в обществе виртуальной реальности.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Мифы и реальные опасности виртуальной реальности.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Виртуальная реальность в истории становления информационного общества.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Социально-политические и культурологические аспекты формирования VR.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Понятие информационной деятельности 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Искусственное,  естественное и виртуальное. Понятие искусственного интеллекта в теории когнитологии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Проблемы индивидуализации и идентичность в виртуальной реальности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Виртуальный  образ жизни.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Информационные войны как новая социальная и виртуальная реальность.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Личность в информационном обществе 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Способы организации и управления современного общества в теории когнитологии. 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Основное значение теории Маршала Маклюэна. Характеристика его основных работ. 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>Перспективы исследований современной культуры. Формы проявления творчества.</w:t>
      </w:r>
    </w:p>
    <w:p w:rsidR="002210B6" w:rsidRPr="002210B6" w:rsidRDefault="002210B6" w:rsidP="002210B6">
      <w:pPr>
        <w:numPr>
          <w:ilvl w:val="0"/>
          <w:numId w:val="10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10B6">
        <w:rPr>
          <w:rFonts w:ascii="Times New Roman" w:hAnsi="Times New Roman"/>
          <w:sz w:val="28"/>
          <w:szCs w:val="28"/>
          <w:lang w:eastAsia="ru-RU"/>
        </w:rPr>
        <w:t xml:space="preserve">Информационная революция, ее суть, место в истории. </w:t>
      </w:r>
    </w:p>
    <w:p w:rsidR="002210B6" w:rsidRPr="002210B6" w:rsidRDefault="002210B6" w:rsidP="002210B6">
      <w:p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210B6" w:rsidRPr="002210B6" w:rsidRDefault="002210B6" w:rsidP="002210B6">
      <w:p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74AE6" w:rsidRPr="00272508" w:rsidRDefault="00374AE6" w:rsidP="002210B6">
      <w:pPr>
        <w:tabs>
          <w:tab w:val="num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74AE6" w:rsidRPr="00272508" w:rsidRDefault="00374AE6" w:rsidP="00374AE6">
      <w:pPr>
        <w:spacing w:after="0" w:line="240" w:lineRule="auto"/>
        <w:contextualSpacing/>
        <w:jc w:val="both"/>
        <w:rPr>
          <w:rFonts w:ascii="Times New Roman" w:hAnsi="Times New Roman"/>
          <w:vanish/>
          <w:sz w:val="28"/>
          <w:szCs w:val="28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  <w:lang w:eastAsia="ru-RU"/>
        </w:rPr>
        <w:t>Критерии оценки ответа на устный вопрос</w:t>
      </w:r>
      <w:r w:rsidR="002210B6">
        <w:rPr>
          <w:rFonts w:ascii="Times New Roman" w:hAnsi="Times New Roman"/>
          <w:b/>
          <w:sz w:val="28"/>
          <w:szCs w:val="28"/>
          <w:lang w:eastAsia="ru-RU"/>
        </w:rPr>
        <w:t xml:space="preserve"> зачёта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508">
        <w:rPr>
          <w:rFonts w:ascii="Times New Roman" w:hAnsi="Times New Roman"/>
          <w:sz w:val="28"/>
          <w:szCs w:val="28"/>
        </w:rPr>
        <w:t>Устный ответ студента по каждому теоретическому вопросу по дисциплине оценивается максимум в 100 баллов (два вопроса по 25 баллов, третий - практический).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 xml:space="preserve">По результатам 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ответа </w:t>
      </w:r>
      <w:r w:rsidRPr="00272508">
        <w:rPr>
          <w:rFonts w:ascii="Times New Roman" w:hAnsi="Times New Roman"/>
          <w:sz w:val="28"/>
          <w:szCs w:val="28"/>
        </w:rPr>
        <w:t>50 баллов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 выставляется студенту</w:t>
      </w:r>
      <w:r w:rsidRPr="00272508">
        <w:rPr>
          <w:rFonts w:ascii="Times New Roman" w:hAnsi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 xml:space="preserve">По результатам 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ответа </w:t>
      </w:r>
      <w:r w:rsidRPr="00272508">
        <w:rPr>
          <w:rFonts w:ascii="Times New Roman" w:hAnsi="Times New Roman"/>
          <w:sz w:val="28"/>
          <w:szCs w:val="28"/>
        </w:rPr>
        <w:t>35 баллов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 выставляется студенту</w:t>
      </w:r>
      <w:r w:rsidRPr="00272508">
        <w:rPr>
          <w:rFonts w:ascii="Times New Roman" w:hAnsi="Times New Roman"/>
          <w:sz w:val="28"/>
          <w:szCs w:val="28"/>
        </w:rPr>
        <w:t xml:space="preserve"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 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 xml:space="preserve">По результатам 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ответа </w:t>
      </w:r>
      <w:r w:rsidRPr="00272508">
        <w:rPr>
          <w:rFonts w:ascii="Times New Roman" w:hAnsi="Times New Roman"/>
          <w:sz w:val="28"/>
          <w:szCs w:val="28"/>
        </w:rPr>
        <w:t>20 баллов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 выставляется студенту</w:t>
      </w:r>
      <w:r w:rsidRPr="00272508">
        <w:rPr>
          <w:rFonts w:ascii="Times New Roman" w:hAnsi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374AE6" w:rsidRDefault="00374AE6" w:rsidP="002210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4.2 Практические задания на </w:t>
      </w:r>
      <w:r w:rsidR="002210B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зачёт</w:t>
      </w: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sz w:val="28"/>
          <w:szCs w:val="28"/>
          <w:lang w:eastAsia="ru-RU"/>
        </w:rPr>
        <w:t xml:space="preserve">Критерии оценки практических заданий вопросов к </w:t>
      </w:r>
      <w:r>
        <w:rPr>
          <w:rFonts w:ascii="Times New Roman" w:hAnsi="Times New Roman"/>
          <w:b/>
          <w:sz w:val="28"/>
          <w:szCs w:val="28"/>
          <w:lang w:eastAsia="ru-RU"/>
        </w:rPr>
        <w:t>экзамену</w:t>
      </w: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 xml:space="preserve">По результатам 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выполнения одного </w:t>
      </w:r>
      <w:r w:rsidRPr="00272508">
        <w:rPr>
          <w:rFonts w:ascii="Times New Roman" w:hAnsi="Times New Roman"/>
          <w:bCs/>
          <w:sz w:val="28"/>
          <w:szCs w:val="28"/>
          <w:lang w:eastAsia="ru-RU"/>
        </w:rPr>
        <w:t>практического задания 50</w:t>
      </w:r>
      <w:r w:rsidRPr="00272508">
        <w:rPr>
          <w:rFonts w:ascii="Times New Roman" w:hAnsi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 xml:space="preserve">По результатам 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выполнения </w:t>
      </w:r>
      <w:r w:rsidRPr="00272508">
        <w:rPr>
          <w:rFonts w:ascii="Times New Roman" w:hAnsi="Times New Roman"/>
          <w:bCs/>
          <w:sz w:val="28"/>
          <w:szCs w:val="28"/>
          <w:lang w:eastAsia="ru-RU"/>
        </w:rPr>
        <w:t>практического задания</w:t>
      </w:r>
      <w:r w:rsidRPr="00272508">
        <w:rPr>
          <w:rFonts w:ascii="Times New Roman" w:hAnsi="Times New Roman"/>
          <w:sz w:val="28"/>
          <w:szCs w:val="28"/>
        </w:rPr>
        <w:t xml:space="preserve"> 40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 xml:space="preserve">По результатам </w:t>
      </w:r>
      <w:r w:rsidRPr="00272508"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272508">
        <w:rPr>
          <w:rFonts w:ascii="Times New Roman" w:hAnsi="Times New Roman"/>
          <w:bCs/>
          <w:sz w:val="28"/>
          <w:szCs w:val="28"/>
          <w:lang w:eastAsia="ru-RU"/>
        </w:rPr>
        <w:t xml:space="preserve"> практического задания 32 </w:t>
      </w:r>
      <w:r w:rsidRPr="00272508">
        <w:rPr>
          <w:rFonts w:ascii="Times New Roman" w:hAnsi="Times New Roman"/>
          <w:sz w:val="28"/>
          <w:szCs w:val="28"/>
        </w:rPr>
        <w:t>балла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 xml:space="preserve">По результатам 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выполнения </w:t>
      </w:r>
      <w:r w:rsidRPr="00272508">
        <w:rPr>
          <w:rFonts w:ascii="Times New Roman" w:hAnsi="Times New Roman"/>
          <w:bCs/>
          <w:sz w:val="28"/>
          <w:szCs w:val="28"/>
          <w:lang w:eastAsia="ru-RU"/>
        </w:rPr>
        <w:t>практического 18</w:t>
      </w:r>
      <w:r w:rsidRPr="00272508">
        <w:rPr>
          <w:rFonts w:ascii="Times New Roman" w:hAnsi="Times New Roman"/>
          <w:sz w:val="28"/>
          <w:szCs w:val="28"/>
        </w:rPr>
        <w:t xml:space="preserve"> балловвыставляется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:rsidR="00374AE6" w:rsidRPr="00272508" w:rsidRDefault="00374AE6" w:rsidP="00374A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 xml:space="preserve">По результатам 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выполнения </w:t>
      </w:r>
      <w:r w:rsidRPr="00272508">
        <w:rPr>
          <w:rFonts w:ascii="Times New Roman" w:hAnsi="Times New Roman"/>
          <w:bCs/>
          <w:sz w:val="28"/>
          <w:szCs w:val="28"/>
          <w:lang w:eastAsia="ru-RU"/>
        </w:rPr>
        <w:t>практического задания 15</w:t>
      </w:r>
      <w:r w:rsidRPr="00272508">
        <w:rPr>
          <w:rFonts w:ascii="Times New Roman" w:hAnsi="Times New Roman"/>
          <w:sz w:val="28"/>
          <w:szCs w:val="28"/>
        </w:rPr>
        <w:t xml:space="preserve"> балловвыставляется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2508">
        <w:rPr>
          <w:rFonts w:ascii="Times New Roman" w:hAnsi="Times New Roman"/>
          <w:sz w:val="28"/>
          <w:szCs w:val="28"/>
        </w:rPr>
        <w:t xml:space="preserve">По результатам </w:t>
      </w:r>
      <w:r w:rsidRPr="00272508">
        <w:rPr>
          <w:rFonts w:ascii="Times New Roman" w:hAnsi="Times New Roman"/>
          <w:sz w:val="28"/>
          <w:szCs w:val="28"/>
          <w:lang w:eastAsia="ru-RU"/>
        </w:rPr>
        <w:t xml:space="preserve">выполнения </w:t>
      </w:r>
      <w:r w:rsidRPr="00272508">
        <w:rPr>
          <w:rFonts w:ascii="Times New Roman" w:hAnsi="Times New Roman"/>
          <w:bCs/>
          <w:sz w:val="28"/>
          <w:szCs w:val="28"/>
          <w:lang w:eastAsia="ru-RU"/>
        </w:rPr>
        <w:t xml:space="preserve">практического задания </w:t>
      </w:r>
      <w:r w:rsidRPr="00272508">
        <w:rPr>
          <w:rFonts w:ascii="Times New Roman" w:hAnsi="Times New Roman"/>
          <w:sz w:val="28"/>
          <w:szCs w:val="28"/>
        </w:rPr>
        <w:t>10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:rsidR="00374AE6" w:rsidRDefault="00374AE6" w:rsidP="00374AE6">
      <w:pPr>
        <w:spacing w:after="29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10B6" w:rsidRDefault="002210B6" w:rsidP="00374AE6">
      <w:pPr>
        <w:spacing w:after="29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10B6" w:rsidRPr="00272508" w:rsidRDefault="002210B6" w:rsidP="00374AE6">
      <w:pPr>
        <w:spacing w:after="29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29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72508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Пример заданий для одного обучаю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щегося по дисциплине «Социальная </w:t>
      </w:r>
      <w:r w:rsidR="002210B6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когнитология</w:t>
      </w:r>
      <w:r w:rsidRPr="00272508">
        <w:rPr>
          <w:rFonts w:ascii="Times New Roman" w:hAnsi="Times New Roman"/>
          <w:b/>
          <w:color w:val="000000"/>
          <w:sz w:val="28"/>
          <w:szCs w:val="28"/>
          <w:lang w:eastAsia="ru-RU"/>
        </w:rPr>
        <w:t>»:</w:t>
      </w:r>
    </w:p>
    <w:p w:rsidR="00374AE6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272508">
        <w:rPr>
          <w:rFonts w:ascii="Times New Roman" w:hAnsi="Times New Roman"/>
          <w:sz w:val="28"/>
          <w:szCs w:val="28"/>
          <w:u w:val="single"/>
        </w:rPr>
        <w:t xml:space="preserve">Практическое задание </w:t>
      </w:r>
    </w:p>
    <w:p w:rsidR="00374AE6" w:rsidRPr="00272508" w:rsidRDefault="00374AE6" w:rsidP="00374A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4AE6" w:rsidRPr="00272508" w:rsidRDefault="00783ECC" w:rsidP="00374A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ряде примеров из собственной повседневной жизни объясните специфику базовых принципов функционирования так называемого «сетевого общества», которое многими авторами (М.Кастельс и др.) позиционируется в качестве следующего этапа развития информационного общества.</w:t>
      </w:r>
    </w:p>
    <w:p w:rsidR="00374AE6" w:rsidRDefault="00374AE6" w:rsidP="003312F3">
      <w:pPr>
        <w:spacing w:after="29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374AE6" w:rsidRDefault="00374AE6" w:rsidP="00374AE6">
      <w:pPr>
        <w:spacing w:after="29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74AE6" w:rsidRPr="00272508" w:rsidRDefault="00374AE6" w:rsidP="00374AE6">
      <w:pPr>
        <w:spacing w:after="29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4AE6" w:rsidRPr="00272508" w:rsidRDefault="00374AE6" w:rsidP="00374AE6">
      <w:pPr>
        <w:spacing w:after="29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2508">
        <w:rPr>
          <w:rFonts w:ascii="Times New Roman" w:hAnsi="Times New Roman"/>
          <w:color w:val="000000"/>
          <w:sz w:val="28"/>
          <w:szCs w:val="28"/>
          <w:lang w:eastAsia="ru-RU"/>
        </w:rPr>
        <w:t>Приложение А</w:t>
      </w:r>
    </w:p>
    <w:p w:rsidR="00374AE6" w:rsidRDefault="00374AE6" w:rsidP="00374AE6">
      <w:pPr>
        <w:spacing w:after="29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4AE6" w:rsidRDefault="00374AE6" w:rsidP="00374AE6">
      <w:pPr>
        <w:spacing w:after="29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4AE6" w:rsidRPr="00093FBB" w:rsidRDefault="00374AE6" w:rsidP="00374AE6">
      <w:pPr>
        <w:jc w:val="center"/>
        <w:rPr>
          <w:rFonts w:ascii="Times New Roman" w:hAnsi="Times New Roman"/>
          <w:b/>
          <w:sz w:val="28"/>
          <w:szCs w:val="28"/>
        </w:rPr>
      </w:pPr>
      <w:r w:rsidRPr="00093FBB">
        <w:rPr>
          <w:rFonts w:ascii="Times New Roman" w:hAnsi="Times New Roman"/>
          <w:b/>
          <w:sz w:val="28"/>
          <w:szCs w:val="28"/>
        </w:rPr>
        <w:t>Карта тестовых заданий</w:t>
      </w:r>
    </w:p>
    <w:p w:rsidR="00374AE6" w:rsidRPr="008F3764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Компетенция: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ПК-1 </w:t>
      </w:r>
      <w:r w:rsidRPr="008F3764">
        <w:rPr>
          <w:rFonts w:ascii="Times New Roman" w:hAnsi="Times New Roman"/>
          <w:color w:val="000000"/>
          <w:sz w:val="24"/>
          <w:szCs w:val="24"/>
          <w:lang w:eastAsia="ru-RU"/>
        </w:rPr>
        <w:t>Способен к предоставлению социальных услуг, мер социальной поддержки и государственной социальной помощи нуждающимся гражданам</w:t>
      </w:r>
    </w:p>
    <w:p w:rsidR="00AB186E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Индикатор: </w:t>
      </w:r>
      <w:r w:rsidR="00AB186E" w:rsidRPr="00AB186E">
        <w:rPr>
          <w:rFonts w:ascii="Times New Roman" w:hAnsi="Times New Roman"/>
          <w:color w:val="000000"/>
          <w:sz w:val="24"/>
          <w:szCs w:val="24"/>
          <w:lang w:eastAsia="ru-RU"/>
        </w:rPr>
        <w:t>ПК-1.9: Определяет мотивационные технологии в социальной работе и технологии активизации личностных ресурсов и ресурсов социального окружения</w:t>
      </w: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/>
          <w:color w:val="000000"/>
          <w:sz w:val="24"/>
          <w:szCs w:val="24"/>
          <w:lang w:eastAsia="ru-RU"/>
        </w:rPr>
        <w:t>Дисциплина</w:t>
      </w:r>
      <w:r w:rsidRPr="00093FBB">
        <w:rPr>
          <w:rFonts w:ascii="Times New Roman" w:hAnsi="Times New Roman"/>
          <w:sz w:val="24"/>
          <w:szCs w:val="24"/>
          <w:lang w:eastAsia="ru-RU"/>
        </w:rPr>
        <w:t xml:space="preserve">: Социальная </w:t>
      </w:r>
      <w:r w:rsidR="00AB186E">
        <w:rPr>
          <w:rFonts w:ascii="Times New Roman" w:hAnsi="Times New Roman"/>
          <w:sz w:val="24"/>
          <w:szCs w:val="24"/>
          <w:lang w:eastAsia="ru-RU"/>
        </w:rPr>
        <w:t>когнитология</w:t>
      </w:r>
    </w:p>
    <w:p w:rsidR="00374AE6" w:rsidRPr="00093FBB" w:rsidRDefault="00374AE6" w:rsidP="00374AE6">
      <w:pPr>
        <w:tabs>
          <w:tab w:val="left" w:pos="284"/>
        </w:tabs>
        <w:rPr>
          <w:rFonts w:ascii="Times New Roman" w:hAnsi="Times New Roman"/>
          <w:b/>
          <w:sz w:val="24"/>
          <w:szCs w:val="28"/>
        </w:rPr>
      </w:pPr>
      <w:r w:rsidRPr="00093FBB">
        <w:rPr>
          <w:rFonts w:ascii="Times New Roman" w:hAnsi="Times New Roman"/>
          <w:b/>
          <w:sz w:val="24"/>
          <w:szCs w:val="28"/>
        </w:rPr>
        <w:t>Описание теста:</w:t>
      </w:r>
    </w:p>
    <w:p w:rsidR="00374AE6" w:rsidRPr="00093FBB" w:rsidRDefault="00374AE6" w:rsidP="00374AE6">
      <w:pPr>
        <w:numPr>
          <w:ilvl w:val="0"/>
          <w:numId w:val="3"/>
        </w:numPr>
        <w:spacing w:after="0"/>
        <w:ind w:left="0" w:firstLine="426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374AE6" w:rsidRPr="00093FBB" w:rsidRDefault="00374AE6" w:rsidP="00374AE6">
      <w:pPr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374AE6" w:rsidRPr="00093FBB" w:rsidRDefault="00374AE6" w:rsidP="00374AE6">
      <w:pPr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374AE6" w:rsidRPr="00093FBB" w:rsidRDefault="00374AE6" w:rsidP="00374AE6">
      <w:pPr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374AE6" w:rsidRPr="00093FBB" w:rsidRDefault="00374AE6" w:rsidP="00374AE6">
      <w:pPr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 60  минут. На каждое тестовое задание в среднем по 1,2 минуты.</w:t>
      </w:r>
    </w:p>
    <w:p w:rsidR="00374AE6" w:rsidRPr="00093FBB" w:rsidRDefault="00374AE6" w:rsidP="00374AE6">
      <w:pPr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374AE6" w:rsidRPr="00093FBB" w:rsidRDefault="00374AE6" w:rsidP="00374AE6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374AE6" w:rsidRPr="00093FBB" w:rsidRDefault="00374AE6" w:rsidP="00374AE6">
      <w:pPr>
        <w:rPr>
          <w:rFonts w:ascii="Times New Roman" w:hAnsi="Times New Roman"/>
          <w:color w:val="000000"/>
          <w:sz w:val="24"/>
          <w:szCs w:val="24"/>
        </w:rPr>
      </w:pPr>
      <w:r w:rsidRPr="00093FBB">
        <w:rPr>
          <w:rFonts w:ascii="Times New Roman" w:hAnsi="Times New Roman"/>
          <w:b/>
          <w:color w:val="000000"/>
          <w:spacing w:val="-4"/>
          <w:sz w:val="24"/>
          <w:szCs w:val="24"/>
        </w:rPr>
        <w:t>Кодификатором</w:t>
      </w:r>
      <w:r w:rsidRPr="00093FBB">
        <w:rPr>
          <w:rFonts w:ascii="Times New Roman" w:hAnsi="Times New Roman"/>
          <w:color w:val="000000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093FBB">
        <w:rPr>
          <w:rFonts w:ascii="Times New Roman" w:hAnsi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374AE6" w:rsidRPr="00093FBB" w:rsidRDefault="00374AE6" w:rsidP="00374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74AE6" w:rsidRPr="00093FBB" w:rsidRDefault="00374AE6" w:rsidP="00374AE6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93FBB">
        <w:rPr>
          <w:rFonts w:ascii="Times New Roman" w:hAnsi="Times New Roman"/>
          <w:b/>
          <w:sz w:val="24"/>
          <w:szCs w:val="24"/>
        </w:rPr>
        <w:t>Задания закрытого типа</w:t>
      </w:r>
    </w:p>
    <w:p w:rsidR="00374AE6" w:rsidRPr="00093FBB" w:rsidRDefault="00374AE6" w:rsidP="00374AE6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3FBB">
        <w:rPr>
          <w:rFonts w:ascii="Times New Roman" w:hAnsi="Times New Roman"/>
          <w:b/>
          <w:color w:val="000000"/>
          <w:sz w:val="24"/>
          <w:szCs w:val="24"/>
        </w:rPr>
        <w:t>Задания альтернативного выбора</w:t>
      </w: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Выберите </w:t>
      </w:r>
      <w:r w:rsidRPr="00093FBB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один</w:t>
      </w:r>
      <w:r w:rsidRPr="00093FBB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правильный ответ</w:t>
      </w: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Простые (1 уровень)</w:t>
      </w:r>
    </w:p>
    <w:p w:rsidR="00374AE6" w:rsidRPr="00093FBB" w:rsidRDefault="00374AE6" w:rsidP="00374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1. Социальная когнитология является наукой о развитии ... потенциала общества: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военного;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интеллектуального;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социально-экономического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научного.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2. Понятием ... науки охватывается все то, на что направлена исследовательская деятельность ученых, которые принадлежат к ней: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субъекта;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объекта;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предмета;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цели.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3. Первая информационная революция связана с появлением: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мореплавания;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языка, а также членораздельной речи;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бумажных денег;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книгопечатания.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4. Вторая информационная революция связана с изобретением: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велосипеда;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дирижабля;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письменности;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телевидения.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5. Третья информационная революция, начавшаяся в эпоху Возрождения, связана с изобретением: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книгопечатания;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пороха;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воздушного шара;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компьютера.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6. Четвертая информационная революция, начавшаяся в XIX в., связана с изобретением и широким распространением: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автомата, пулемета и гранатомета;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радио, телевидения и телефона;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атомного и водородного оружия;</w:t>
      </w:r>
    </w:p>
    <w:p w:rsidR="00374AE6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книгопечатания.</w:t>
      </w:r>
    </w:p>
    <w:p w:rsid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093FBB" w:rsidRDefault="0015190F" w:rsidP="001519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FBB">
        <w:rPr>
          <w:rFonts w:ascii="Times New Roman" w:hAnsi="Times New Roman"/>
          <w:b/>
          <w:sz w:val="24"/>
          <w:szCs w:val="24"/>
        </w:rPr>
        <w:t>Средне –сложные (2 уровень)</w:t>
      </w: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7. Пятая информационная революция, начавшаяся в середине XX в., связана с использованием: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социальной рекламы;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арифмометра;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радио;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компьютера и Интернета.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8. Американский социолог О. Тоффлер выделяет три волны в развитии общества: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аграрную, индустриальную и информационную;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сельскую, городскую и смешанную;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первобытную, античную и средневековую;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охотников и собирателей, аграрную, промышленную.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9. Наиболее общим критерием эффективности информационных технологий считается экономия: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социального времени;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социального пространства;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социальной инфраструктуры;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социальных ресурсов.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10. Информационная ... общества представляет собой систему организационных структур, которые обеспечивают функционирование и развитие информационного пространства, а также средств информационного взаимодействия: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сверхсистема;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инфраструктура;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субкультура;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культура.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11. Что называется информационным обществом: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историческая фаза развития общества, главными продуктами производства которого являются информация и знания;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историческая фаза развития общества, главными продуктами производства которого являются компьютерные технологии и робототехника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историческая фаза развития общества, в котором 90% численности населения планеты используют в повседневной жизни информационные технологии;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историческая фаза развития общества, в котором социальная коммуникация характеризуется быстрой циркуляцией различной информации между субъектами.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12. На смену какой стадии развития человеческой цивилизации пришло информационное общество: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на смену аграрному обществу;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на смену индустриальному обществу;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на смену постиндустриальному обществу;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на смену традиционному обществу.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13. Что из перечисленного не характерно для информационного общества: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 xml:space="preserve">1) более половины населения общества занято в сфере промышленного производства; 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повышение роли информации и знаний в жизни общества;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развитие информационной экономики;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основные мощности направлены на производство и потребление товаров.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14. Как называется совокупность всей информации, накопленной человечеством в процессе развития науки, образования, культуры: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информационные знания;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информационные ресурсы;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информационные технологии;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информационные средства.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15. Как называют информацию всех видов, программные продукты, базы данных, которые представлены в виде товаров: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информационные знания;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информационные услуги;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информационные продукты;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информационные технологии.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16. Какой термин означает действия, которые направлены на удовлетворение информационных потребностей пользователей, с помощью предоставления информационных продуктов: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информационные системы;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 xml:space="preserve">2) информационные услуги; 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информационные технологии;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информационные продукты.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17. Что характерно для информационного общества: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развитие сельского хозяйства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 xml:space="preserve">2) рост доли информационных продуктов и услуг в ВВП страны; 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более 50% численности населения занято в сфере услуг;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рост числа пользователей сети Интернет.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18. Производство информационных продуктов и услуг привело к появлению нового вида предпринимательской деятельности, получившей название ... бизнеса: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криминального;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информационного;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компьютерного;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инновационного.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19. Когнитивный уровень реализации информационной культуры личности включает в себя: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знания и умения;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оценки и отношения;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реальное и потенциальное поведение;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особые потребности и интересы.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20. Постиндустриальное общество определяется в терминах производства: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1) продовольствия;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2) знания;</w:t>
      </w:r>
    </w:p>
    <w:p w:rsidR="0015190F" w:rsidRP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3) вооружения;</w:t>
      </w:r>
    </w:p>
    <w:p w:rsidR="00374AE6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4) товаров.</w:t>
      </w:r>
    </w:p>
    <w:p w:rsidR="0015190F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093FBB" w:rsidRDefault="0015190F" w:rsidP="0015190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4AE6" w:rsidRPr="00093FBB" w:rsidRDefault="00374AE6" w:rsidP="00374AE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FBB">
        <w:rPr>
          <w:rFonts w:ascii="Times New Roman" w:hAnsi="Times New Roman"/>
          <w:b/>
          <w:sz w:val="24"/>
          <w:szCs w:val="24"/>
        </w:rPr>
        <w:t>Сложные (3 уровень)</w:t>
      </w:r>
    </w:p>
    <w:p w:rsidR="00374AE6" w:rsidRPr="00093FBB" w:rsidRDefault="00374AE6" w:rsidP="00374A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4AE6" w:rsidRPr="00093FBB" w:rsidRDefault="00374AE6" w:rsidP="00374A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21. Информационное общество характеризуется превосходством над сферой ... не сферы услуг вообще, а именно сферы информационных услуг: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1) потребления;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2) обмена;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3) производства;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4) распределения.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22. Среди возможных негативных последствий развития современных средств информационных и коммуникационных технологий указывают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1) реализацию гуманистических принципов управления социумом;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2) формирование единого информационного пространства человеческой цивилизации;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3) разрушение частной жизни людей;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4) организацию свободного доступа каждого человека к информационным ресурсам человеческой цивилизации.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23. Патологическая потребность человека в регулярном использовании компьютерных систем, обусловленная привыканием к воздействию на его психику технологий виртуальной реальности, называется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1) киберкультурой;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2) инфраструктурой;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3) компьютероманией;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4) информационной угрозой.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24. Характерной особенностью социальной сети является: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1) доступность;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2) создание личных профилей;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3) часто используют;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4) иерархичность и централизация.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25. Характерной особенностью социальной сети является: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1) общение;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2) загрузка личной информации;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3) предоставление практически полного спектра возможностей для обмена информацией;</w:t>
      </w:r>
    </w:p>
    <w:p w:rsidR="00374AE6" w:rsidRPr="00093FBB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  <w:lang w:eastAsia="ru-RU"/>
        </w:rPr>
        <w:t>4) принципиальная неограниченность числа звеньев.</w:t>
      </w: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Default="00374AE6" w:rsidP="00374AE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FBB">
        <w:rPr>
          <w:rFonts w:ascii="Times New Roman" w:hAnsi="Times New Roman"/>
          <w:b/>
          <w:sz w:val="24"/>
          <w:szCs w:val="24"/>
        </w:rPr>
        <w:t xml:space="preserve">  </w:t>
      </w:r>
    </w:p>
    <w:p w:rsidR="00374AE6" w:rsidRPr="00093FBB" w:rsidRDefault="00374AE6" w:rsidP="00374AE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FBB">
        <w:rPr>
          <w:rFonts w:ascii="Times New Roman" w:hAnsi="Times New Roman"/>
          <w:b/>
          <w:sz w:val="24"/>
          <w:szCs w:val="24"/>
        </w:rPr>
        <w:t>Задания на установление соответствия</w:t>
      </w:r>
    </w:p>
    <w:p w:rsidR="00374AE6" w:rsidRPr="00093FBB" w:rsidRDefault="00374AE6" w:rsidP="00374AE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4AE6" w:rsidRPr="00093FBB" w:rsidRDefault="00374AE6" w:rsidP="00374AE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93FBB">
        <w:rPr>
          <w:rFonts w:ascii="Times New Roman" w:hAnsi="Times New Roman"/>
          <w:i/>
          <w:sz w:val="24"/>
          <w:szCs w:val="24"/>
        </w:rPr>
        <w:t xml:space="preserve">  Установите соответствие между левым и правым столбцами.</w:t>
      </w:r>
    </w:p>
    <w:p w:rsidR="00374AE6" w:rsidRPr="00093FBB" w:rsidRDefault="00374AE6" w:rsidP="00374AE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4AE6" w:rsidRPr="009552D3" w:rsidRDefault="00374AE6" w:rsidP="00374AE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FBB">
        <w:rPr>
          <w:rFonts w:ascii="Times New Roman" w:hAnsi="Times New Roman"/>
          <w:b/>
          <w:sz w:val="24"/>
          <w:szCs w:val="24"/>
        </w:rPr>
        <w:t xml:space="preserve">  Простые  (1 уровень)</w:t>
      </w:r>
    </w:p>
    <w:p w:rsidR="00374AE6" w:rsidRPr="00093FBB" w:rsidRDefault="00374AE6" w:rsidP="00374A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26)</w:t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5949"/>
        <w:gridCol w:w="3402"/>
      </w:tblGrid>
      <w:tr w:rsidR="0015190F" w:rsidRPr="0015190F" w:rsidTr="00A91A87">
        <w:trPr>
          <w:trHeight w:val="942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 xml:space="preserve">А) Познание, направленное на </w:t>
            </w:r>
            <w:r w:rsidRPr="0015190F">
              <w:rPr>
                <w:rFonts w:ascii="Georgia" w:eastAsiaTheme="minorHAnsi" w:hAnsi="Georgia" w:cstheme="minorBidi"/>
                <w:color w:val="333333"/>
                <w:shd w:val="clear" w:color="auto" w:fill="FFFFFF"/>
              </w:rPr>
              <w:t>получение и систематизация достоверных знаний с применением доказательного подхода</w:t>
            </w:r>
          </w:p>
        </w:tc>
        <w:tc>
          <w:tcPr>
            <w:tcW w:w="3402" w:type="dxa"/>
          </w:tcPr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15190F">
              <w:rPr>
                <w:rFonts w:ascii="Times New Roman" w:eastAsiaTheme="minorHAnsi" w:hAnsi="Times New Roman" w:cstheme="minorBidi"/>
                <w:sz w:val="24"/>
                <w:szCs w:val="24"/>
              </w:rPr>
              <w:t>1. Рациональное познание</w:t>
            </w:r>
          </w:p>
        </w:tc>
      </w:tr>
      <w:tr w:rsidR="0015190F" w:rsidRPr="0015190F" w:rsidTr="00A91A87">
        <w:trPr>
          <w:trHeight w:val="700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Б) Познание, осуществляемое при помощи ощущения, восприятия и т.п.</w:t>
            </w:r>
          </w:p>
        </w:tc>
        <w:tc>
          <w:tcPr>
            <w:tcW w:w="3402" w:type="dxa"/>
          </w:tcPr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15190F">
              <w:rPr>
                <w:rFonts w:ascii="Times New Roman" w:eastAsiaTheme="minorHAnsi" w:hAnsi="Times New Roman" w:cstheme="minorBidi"/>
                <w:sz w:val="24"/>
                <w:szCs w:val="24"/>
              </w:rPr>
              <w:t>2. Чувственное познание</w:t>
            </w:r>
          </w:p>
        </w:tc>
      </w:tr>
      <w:tr w:rsidR="0015190F" w:rsidRPr="0015190F" w:rsidTr="00A91A87">
        <w:trPr>
          <w:trHeight w:val="697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В) Познание, построенное на последовательном рассуждении с соблюдением законов </w:t>
            </w:r>
            <w:hyperlink r:id="rId8" w:history="1">
              <w:r w:rsidRPr="0015190F">
                <w:rPr>
                  <w:rFonts w:ascii="Times New Roman" w:eastAsiaTheme="minorHAnsi" w:hAnsi="Times New Roman"/>
                </w:rPr>
                <w:t>логики</w:t>
              </w:r>
            </w:hyperlink>
          </w:p>
        </w:tc>
        <w:tc>
          <w:tcPr>
            <w:tcW w:w="3402" w:type="dxa"/>
          </w:tcPr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15190F">
              <w:rPr>
                <w:rFonts w:ascii="Times New Roman" w:eastAsiaTheme="minorHAnsi" w:hAnsi="Times New Roman" w:cstheme="minorBidi"/>
                <w:sz w:val="24"/>
                <w:szCs w:val="24"/>
              </w:rPr>
              <w:t>3. Научное познание</w:t>
            </w:r>
          </w:p>
        </w:tc>
      </w:tr>
      <w:tr w:rsidR="0015190F" w:rsidRPr="0015190F" w:rsidTr="00A91A87">
        <w:trPr>
          <w:trHeight w:val="420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Г) Познание, не основанное на разуме и чувственном опыте</w:t>
            </w:r>
          </w:p>
        </w:tc>
        <w:tc>
          <w:tcPr>
            <w:tcW w:w="3402" w:type="dxa"/>
          </w:tcPr>
          <w:p w:rsidR="0015190F" w:rsidRPr="0015190F" w:rsidRDefault="0015190F" w:rsidP="0015190F">
            <w:pPr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  <w:p w:rsidR="0015190F" w:rsidRPr="0015190F" w:rsidRDefault="0015190F" w:rsidP="0015190F">
            <w:pPr>
              <w:rPr>
                <w:rFonts w:asciiTheme="minorHAnsi" w:eastAsiaTheme="minorHAnsi" w:hAnsiTheme="minorHAnsi" w:cstheme="minorBidi"/>
              </w:rPr>
            </w:pPr>
            <w:r w:rsidRPr="0015190F">
              <w:rPr>
                <w:rFonts w:ascii="Times New Roman" w:eastAsiaTheme="minorHAnsi" w:hAnsi="Times New Roman" w:cstheme="minorBidi"/>
                <w:sz w:val="24"/>
                <w:szCs w:val="24"/>
              </w:rPr>
              <w:t>4. Иррациональное познание</w:t>
            </w:r>
          </w:p>
        </w:tc>
      </w:tr>
    </w:tbl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27)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949"/>
        <w:gridCol w:w="3396"/>
      </w:tblGrid>
      <w:tr w:rsidR="0015190F" w:rsidRPr="0015190F" w:rsidTr="00A91A87">
        <w:trPr>
          <w:trHeight w:val="425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А) Рациональное познание</w:t>
            </w:r>
          </w:p>
        </w:tc>
        <w:tc>
          <w:tcPr>
            <w:tcW w:w="3396" w:type="dxa"/>
          </w:tcPr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15190F">
              <w:rPr>
                <w:rFonts w:ascii="Times New Roman" w:eastAsiaTheme="minorHAnsi" w:hAnsi="Times New Roman" w:cstheme="minorBidi"/>
                <w:sz w:val="24"/>
                <w:szCs w:val="24"/>
              </w:rPr>
              <w:t>1. Эксперимент</w:t>
            </w:r>
          </w:p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15190F" w:rsidRPr="0015190F" w:rsidTr="00A91A87">
        <w:trPr>
          <w:trHeight w:val="770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Б) Чувственное познание</w:t>
            </w: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15190F">
              <w:rPr>
                <w:rFonts w:ascii="Times New Roman" w:eastAsiaTheme="minorHAnsi" w:hAnsi="Times New Roman" w:cstheme="minorBidi"/>
                <w:sz w:val="24"/>
                <w:szCs w:val="24"/>
              </w:rPr>
              <w:t>2. Ощущение и восприятие</w:t>
            </w:r>
          </w:p>
        </w:tc>
      </w:tr>
      <w:tr w:rsidR="0015190F" w:rsidRPr="0015190F" w:rsidTr="00A91A87">
        <w:trPr>
          <w:trHeight w:val="439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 xml:space="preserve">В) </w:t>
            </w:r>
            <w:hyperlink r:id="rId9" w:history="1">
              <w:r w:rsidRPr="0015190F">
                <w:rPr>
                  <w:rFonts w:ascii="Times New Roman" w:eastAsia="Times New Roman" w:hAnsi="Times New Roman"/>
                  <w:sz w:val="24"/>
                  <w:szCs w:val="24"/>
                </w:rPr>
                <w:t>Научное</w:t>
              </w:r>
            </w:hyperlink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 xml:space="preserve"> познание</w:t>
            </w: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15190F">
              <w:rPr>
                <w:rFonts w:ascii="Times New Roman" w:eastAsiaTheme="minorHAnsi" w:hAnsi="Times New Roman" w:cstheme="minorBidi"/>
                <w:sz w:val="24"/>
                <w:szCs w:val="24"/>
              </w:rPr>
              <w:t>3. Суждение и умозаключение</w:t>
            </w:r>
          </w:p>
        </w:tc>
      </w:tr>
      <w:tr w:rsidR="0015190F" w:rsidRPr="0015190F" w:rsidTr="00A91A87">
        <w:trPr>
          <w:trHeight w:val="439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 xml:space="preserve">Г) </w:t>
            </w:r>
            <w:hyperlink r:id="rId10" w:history="1">
              <w:r w:rsidRPr="0015190F">
                <w:rPr>
                  <w:rFonts w:ascii="Times New Roman" w:eastAsiaTheme="minorHAnsi" w:hAnsi="Times New Roman"/>
                </w:rPr>
                <w:t>Иррациональное</w:t>
              </w:r>
            </w:hyperlink>
            <w:r w:rsidRPr="0015190F">
              <w:rPr>
                <w:rFonts w:ascii="Times New Roman" w:eastAsiaTheme="minorHAnsi" w:hAnsi="Times New Roman"/>
              </w:rPr>
              <w:t xml:space="preserve"> познание</w:t>
            </w:r>
          </w:p>
        </w:tc>
        <w:tc>
          <w:tcPr>
            <w:tcW w:w="3396" w:type="dxa"/>
          </w:tcPr>
          <w:p w:rsidR="0015190F" w:rsidRPr="0015190F" w:rsidRDefault="0015190F" w:rsidP="0015190F">
            <w:pPr>
              <w:tabs>
                <w:tab w:val="num" w:pos="0"/>
              </w:tabs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15190F">
              <w:rPr>
                <w:rFonts w:ascii="Times New Roman" w:eastAsiaTheme="minorHAnsi" w:hAnsi="Times New Roman" w:cstheme="minorBidi"/>
                <w:sz w:val="24"/>
                <w:szCs w:val="24"/>
              </w:rPr>
              <w:t>4.  Интуиция</w:t>
            </w:r>
          </w:p>
        </w:tc>
      </w:tr>
    </w:tbl>
    <w:p w:rsidR="00374AE6" w:rsidRPr="00093FBB" w:rsidRDefault="00374AE6" w:rsidP="00374AE6">
      <w:pPr>
        <w:tabs>
          <w:tab w:val="left" w:pos="435"/>
          <w:tab w:val="left" w:pos="6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FBB">
        <w:rPr>
          <w:rFonts w:ascii="Times New Roman" w:hAnsi="Times New Roman"/>
          <w:sz w:val="24"/>
          <w:szCs w:val="24"/>
        </w:rPr>
        <w:tab/>
      </w: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/>
          <w:color w:val="000000"/>
          <w:sz w:val="24"/>
          <w:szCs w:val="24"/>
          <w:lang w:eastAsia="ru-RU"/>
        </w:rPr>
        <w:t>Средне-сложные  (2 уровень)</w:t>
      </w: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374AE6" w:rsidRPr="00093FBB" w:rsidRDefault="00374AE6" w:rsidP="00374AE6">
      <w:pPr>
        <w:tabs>
          <w:tab w:val="left" w:pos="435"/>
          <w:tab w:val="left" w:pos="6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374AE6" w:rsidP="0015190F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93FBB">
        <w:rPr>
          <w:rFonts w:ascii="Times New Roman" w:hAnsi="Times New Roman"/>
          <w:sz w:val="24"/>
          <w:szCs w:val="24"/>
        </w:rPr>
        <w:t>28</w:t>
      </w:r>
      <w:r w:rsidR="0015190F" w:rsidRPr="0015190F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949"/>
        <w:gridCol w:w="3396"/>
      </w:tblGrid>
      <w:tr w:rsidR="0015190F" w:rsidRPr="0015190F" w:rsidTr="00A91A87">
        <w:trPr>
          <w:trHeight w:val="967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А) Учение, которое заключается в отрицании возможности достижения истинного, т.е. доказательного и всеобщего знания</w:t>
            </w:r>
          </w:p>
        </w:tc>
        <w:tc>
          <w:tcPr>
            <w:tcW w:w="3396" w:type="dxa"/>
          </w:tcPr>
          <w:p w:rsidR="0015190F" w:rsidRPr="0015190F" w:rsidRDefault="0015190F" w:rsidP="0015190F">
            <w:pPr>
              <w:tabs>
                <w:tab w:val="left" w:pos="37"/>
                <w:tab w:val="left" w:pos="3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tabs>
                <w:tab w:val="left" w:pos="37"/>
                <w:tab w:val="left" w:pos="3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1. Агностицизм</w:t>
            </w:r>
          </w:p>
        </w:tc>
      </w:tr>
      <w:tr w:rsidR="0015190F" w:rsidRPr="0015190F" w:rsidTr="00A91A87">
        <w:trPr>
          <w:trHeight w:val="980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Б) Позиция, отрицающая возможность познания сущности вещей и полагающая границы человеческому познанию</w:t>
            </w:r>
          </w:p>
        </w:tc>
        <w:tc>
          <w:tcPr>
            <w:tcW w:w="3396" w:type="dxa"/>
          </w:tcPr>
          <w:p w:rsidR="0015190F" w:rsidRPr="0015190F" w:rsidRDefault="0015190F" w:rsidP="0015190F">
            <w:pPr>
              <w:tabs>
                <w:tab w:val="left" w:pos="37"/>
                <w:tab w:val="left" w:pos="3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tabs>
                <w:tab w:val="left" w:pos="37"/>
                <w:tab w:val="left" w:pos="3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2. Скептицизм</w:t>
            </w:r>
          </w:p>
        </w:tc>
      </w:tr>
      <w:tr w:rsidR="0015190F" w:rsidRPr="0015190F" w:rsidTr="00A91A87">
        <w:trPr>
          <w:trHeight w:val="363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В) Подход, который основывается на утверждении, что единственным источником знаний является чувственное познание</w:t>
            </w:r>
          </w:p>
        </w:tc>
        <w:tc>
          <w:tcPr>
            <w:tcW w:w="3396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3. Эмпиризм</w:t>
            </w:r>
          </w:p>
        </w:tc>
      </w:tr>
      <w:tr w:rsidR="0015190F" w:rsidRPr="0015190F" w:rsidTr="00A91A87">
        <w:trPr>
          <w:trHeight w:val="1133"/>
        </w:trPr>
        <w:tc>
          <w:tcPr>
            <w:tcW w:w="5949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Г) Подход, который основывается на утверждении, что достоверные знания могут быть получены только путём рациональных рассуждений с соблюдением законов логики</w:t>
            </w:r>
          </w:p>
        </w:tc>
        <w:tc>
          <w:tcPr>
            <w:tcW w:w="3396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4. Рационализм</w:t>
            </w:r>
          </w:p>
        </w:tc>
      </w:tr>
    </w:tbl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29)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15190F" w:rsidRPr="0015190F" w:rsidTr="00A91A87">
        <w:trPr>
          <w:trHeight w:val="876"/>
        </w:trPr>
        <w:tc>
          <w:tcPr>
            <w:tcW w:w="580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 xml:space="preserve">А) Направление в психологии, которое связано с попытками объяснения восприятия, мышления и личности и которое выступает против принципа расчленения сознания на элементы, рассматривая его как некую целостную структуру </w:t>
            </w:r>
          </w:p>
        </w:tc>
        <w:tc>
          <w:tcPr>
            <w:tcW w:w="353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1. Когнитивная психология</w:t>
            </w:r>
          </w:p>
        </w:tc>
      </w:tr>
      <w:tr w:rsidR="0015190F" w:rsidRPr="0015190F" w:rsidTr="00A91A87">
        <w:trPr>
          <w:trHeight w:val="1164"/>
        </w:trPr>
        <w:tc>
          <w:tcPr>
            <w:tcW w:w="580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Б) Направление в психологии, которое изучает личность как уникальную целостную систему, представляющую собой не нечто заранее данное, а «открытую возможность» самоактуализации</w:t>
            </w:r>
          </w:p>
        </w:tc>
        <w:tc>
          <w:tcPr>
            <w:tcW w:w="353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2. Гуманистическая психология</w:t>
            </w:r>
          </w:p>
        </w:tc>
      </w:tr>
      <w:tr w:rsidR="0015190F" w:rsidRPr="0015190F" w:rsidTr="00A91A87">
        <w:trPr>
          <w:trHeight w:val="996"/>
        </w:trPr>
        <w:tc>
          <w:tcPr>
            <w:tcW w:w="580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В) Направление в психологии, которое изучает восприятие, воображение, мышление, речь, память и другие познавательные процессы</w:t>
            </w:r>
          </w:p>
        </w:tc>
        <w:tc>
          <w:tcPr>
            <w:tcW w:w="353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3. Гештальт-психология</w:t>
            </w:r>
          </w:p>
        </w:tc>
      </w:tr>
      <w:tr w:rsidR="0015190F" w:rsidRPr="0015190F" w:rsidTr="00A91A87">
        <w:trPr>
          <w:trHeight w:val="983"/>
        </w:trPr>
        <w:tc>
          <w:tcPr>
            <w:tcW w:w="580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Г) Направление в психологии, которое изучает личность как совокупность реакций на определённые стимулы в процессе адаптации к внешней среде</w:t>
            </w:r>
          </w:p>
        </w:tc>
        <w:tc>
          <w:tcPr>
            <w:tcW w:w="353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4. Бихевиоризм</w:t>
            </w:r>
          </w:p>
        </w:tc>
      </w:tr>
    </w:tbl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30)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15190F" w:rsidRPr="0015190F" w:rsidTr="00A91A87">
        <w:trPr>
          <w:trHeight w:val="682"/>
        </w:trPr>
        <w:tc>
          <w:tcPr>
            <w:tcW w:w="580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А) Когнитивная психология</w:t>
            </w:r>
          </w:p>
        </w:tc>
        <w:tc>
          <w:tcPr>
            <w:tcW w:w="353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1. М. Вертгеймер, К. Коффка</w:t>
            </w:r>
          </w:p>
        </w:tc>
      </w:tr>
      <w:tr w:rsidR="0015190F" w:rsidRPr="0015190F" w:rsidTr="00A91A87">
        <w:trPr>
          <w:trHeight w:val="716"/>
        </w:trPr>
        <w:tc>
          <w:tcPr>
            <w:tcW w:w="580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Б) Гештальт-психология</w:t>
            </w:r>
          </w:p>
        </w:tc>
        <w:tc>
          <w:tcPr>
            <w:tcW w:w="353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2. Дж. Бруннер, У. Найссер</w:t>
            </w:r>
          </w:p>
        </w:tc>
      </w:tr>
      <w:tr w:rsidR="0015190F" w:rsidRPr="0015190F" w:rsidTr="00A91A87">
        <w:trPr>
          <w:trHeight w:val="827"/>
        </w:trPr>
        <w:tc>
          <w:tcPr>
            <w:tcW w:w="580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В) Гуманистическая психология</w:t>
            </w:r>
          </w:p>
        </w:tc>
        <w:tc>
          <w:tcPr>
            <w:tcW w:w="353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 xml:space="preserve">3. А. Маслоу, К. Роджерс </w:t>
            </w:r>
          </w:p>
        </w:tc>
      </w:tr>
      <w:tr w:rsidR="0015190F" w:rsidRPr="0015190F" w:rsidTr="00A91A87">
        <w:trPr>
          <w:trHeight w:val="710"/>
        </w:trPr>
        <w:tc>
          <w:tcPr>
            <w:tcW w:w="580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Г) Бихевиоризм</w:t>
            </w:r>
          </w:p>
        </w:tc>
        <w:tc>
          <w:tcPr>
            <w:tcW w:w="353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4. Дж. Уотсон, Б. Скиннер</w:t>
            </w:r>
          </w:p>
        </w:tc>
      </w:tr>
    </w:tbl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31)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15190F" w:rsidRPr="0015190F" w:rsidTr="00A91A87">
        <w:trPr>
          <w:trHeight w:val="657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А) Концепция стадиального характера когнитивного развития индивида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1. Ж. Пиаже</w:t>
            </w:r>
          </w:p>
        </w:tc>
      </w:tr>
      <w:tr w:rsidR="0015190F" w:rsidRPr="0015190F" w:rsidTr="00A91A87">
        <w:trPr>
          <w:trHeight w:val="876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Б) Основы социологии знания: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2. Р. Мертон</w:t>
            </w:r>
          </w:p>
        </w:tc>
      </w:tr>
      <w:tr w:rsidR="0015190F" w:rsidRPr="0015190F" w:rsidTr="00A91A87">
        <w:trPr>
          <w:trHeight w:val="645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В) Основы социологии науки: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3. М. Шелер</w:t>
            </w:r>
          </w:p>
        </w:tc>
      </w:tr>
      <w:tr w:rsidR="0015190F" w:rsidRPr="0015190F" w:rsidTr="00A91A87">
        <w:trPr>
          <w:trHeight w:val="645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Г) Концепция научных революций: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4. Т. Кун</w:t>
            </w:r>
          </w:p>
        </w:tc>
      </w:tr>
    </w:tbl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32)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15190F" w:rsidRPr="0015190F" w:rsidTr="00A91A87">
        <w:trPr>
          <w:trHeight w:val="657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А) Развитие концепции постиндустриального общества: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1. Д. Бэлл</w:t>
            </w:r>
          </w:p>
        </w:tc>
      </w:tr>
      <w:tr w:rsidR="0015190F" w:rsidRPr="0015190F" w:rsidTr="00A91A87">
        <w:trPr>
          <w:trHeight w:val="497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Б) Развитие концепции информационного общества: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2. Э. Тоффлер</w:t>
            </w:r>
          </w:p>
        </w:tc>
      </w:tr>
      <w:tr w:rsidR="0015190F" w:rsidRPr="0015190F" w:rsidTr="00A91A87">
        <w:trPr>
          <w:trHeight w:val="505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В) Концепция «3 волн» в развитии человеческого общества: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3. Й. МАсуда, Ф. Махлуп</w:t>
            </w:r>
          </w:p>
        </w:tc>
      </w:tr>
      <w:tr w:rsidR="0015190F" w:rsidRPr="0015190F" w:rsidTr="00A91A87">
        <w:trPr>
          <w:trHeight w:val="415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Г) Развитие концепции «сетевого общества»: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4. М. Кастельс</w:t>
            </w:r>
          </w:p>
        </w:tc>
      </w:tr>
    </w:tbl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33)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15190F" w:rsidRPr="0015190F" w:rsidTr="00A91A87">
        <w:trPr>
          <w:trHeight w:val="657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tabs>
                <w:tab w:val="left" w:pos="30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А) Развитие концепции социальной идентичности личности: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 xml:space="preserve">1. Дж. Тернер </w:t>
            </w:r>
          </w:p>
        </w:tc>
      </w:tr>
      <w:tr w:rsidR="0015190F" w:rsidRPr="0015190F" w:rsidTr="00A91A87">
        <w:trPr>
          <w:trHeight w:val="444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Б) Развитие концепции социальной категоризации: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2. А. Тешфел</w:t>
            </w:r>
          </w:p>
        </w:tc>
      </w:tr>
      <w:tr w:rsidR="0015190F" w:rsidRPr="0015190F" w:rsidTr="00A91A87">
        <w:trPr>
          <w:trHeight w:val="645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В) Развитие концепции социальных представлений: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3. К. Герген</w:t>
            </w:r>
          </w:p>
        </w:tc>
      </w:tr>
      <w:tr w:rsidR="0015190F" w:rsidRPr="0015190F" w:rsidTr="00A91A87">
        <w:trPr>
          <w:trHeight w:val="645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Г) Развитие концепции социального конструкционизма в психологии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4. С. Московичи</w:t>
            </w:r>
          </w:p>
        </w:tc>
      </w:tr>
    </w:tbl>
    <w:p w:rsidR="00374AE6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FBB">
        <w:rPr>
          <w:rFonts w:ascii="Times New Roman" w:hAnsi="Times New Roman"/>
          <w:b/>
          <w:sz w:val="24"/>
          <w:szCs w:val="24"/>
        </w:rPr>
        <w:t>Сложные  (3 уровень)</w:t>
      </w: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34)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15190F" w:rsidRPr="0015190F" w:rsidTr="00A91A87">
        <w:trPr>
          <w:trHeight w:val="649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А) Развитие феноменологической социологии знания: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1. Д. Блур</w:t>
            </w:r>
          </w:p>
        </w:tc>
      </w:tr>
      <w:tr w:rsidR="0015190F" w:rsidRPr="0015190F" w:rsidTr="00A91A87">
        <w:trPr>
          <w:trHeight w:val="444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Б) Разработка «сильной программы» социологии научного знания: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2. П. Бергер, Т. Лукман</w:t>
            </w: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90F" w:rsidRPr="0015190F" w:rsidTr="00A91A87">
        <w:trPr>
          <w:trHeight w:val="619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В) Разработка концепции социального интеллекта: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3. Дж. Лакофф</w:t>
            </w:r>
          </w:p>
        </w:tc>
      </w:tr>
      <w:tr w:rsidR="0015190F" w:rsidRPr="0015190F" w:rsidTr="00A91A87">
        <w:trPr>
          <w:trHeight w:val="444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Г) Разработка концепции когнитивной лингвистики:</w:t>
            </w:r>
          </w:p>
        </w:tc>
        <w:tc>
          <w:tcPr>
            <w:tcW w:w="4388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4. Э. Торндайк</w:t>
            </w:r>
          </w:p>
        </w:tc>
      </w:tr>
    </w:tbl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35)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15190F" w:rsidRPr="0015190F" w:rsidTr="00A91A87">
        <w:trPr>
          <w:trHeight w:val="487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А) Концепция личностных конструктов:</w:t>
            </w:r>
          </w:p>
        </w:tc>
        <w:tc>
          <w:tcPr>
            <w:tcW w:w="4388" w:type="dxa"/>
            <w:vAlign w:val="center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1. Дж. Бруннер</w:t>
            </w: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90F" w:rsidRPr="0015190F" w:rsidTr="00A91A87">
        <w:trPr>
          <w:trHeight w:val="581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Б) Концепция категоризации в когнитивной психологии:</w:t>
            </w:r>
          </w:p>
        </w:tc>
        <w:tc>
          <w:tcPr>
            <w:tcW w:w="4388" w:type="dxa"/>
            <w:vAlign w:val="center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2. Дж. Келли</w:t>
            </w:r>
          </w:p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90F" w:rsidRPr="0015190F" w:rsidTr="00A91A87">
        <w:trPr>
          <w:trHeight w:val="444"/>
        </w:trPr>
        <w:tc>
          <w:tcPr>
            <w:tcW w:w="4957" w:type="dxa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В) Развитие концепции дискурсивной психологии:</w:t>
            </w:r>
          </w:p>
        </w:tc>
        <w:tc>
          <w:tcPr>
            <w:tcW w:w="4388" w:type="dxa"/>
            <w:vAlign w:val="center"/>
          </w:tcPr>
          <w:p w:rsidR="0015190F" w:rsidRPr="0015190F" w:rsidRDefault="0015190F" w:rsidP="0015190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90F">
              <w:rPr>
                <w:rFonts w:ascii="Times New Roman" w:eastAsia="Times New Roman" w:hAnsi="Times New Roman"/>
                <w:sz w:val="24"/>
                <w:szCs w:val="24"/>
              </w:rPr>
              <w:t>3. Р. Харре</w:t>
            </w:r>
          </w:p>
        </w:tc>
      </w:tr>
    </w:tbl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/>
          <w:color w:val="000000"/>
          <w:sz w:val="24"/>
          <w:szCs w:val="24"/>
          <w:lang w:eastAsia="ru-RU"/>
        </w:rPr>
        <w:t>Задания открытого типа</w:t>
      </w: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/>
          <w:color w:val="000000"/>
          <w:sz w:val="24"/>
          <w:szCs w:val="24"/>
          <w:lang w:eastAsia="ru-RU"/>
        </w:rPr>
        <w:t>Задания на дополнение</w:t>
      </w: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i/>
          <w:color w:val="000000"/>
          <w:sz w:val="24"/>
          <w:szCs w:val="24"/>
          <w:lang w:eastAsia="ru-RU"/>
        </w:rPr>
        <w:t>Напишите пропущенное слово.</w:t>
      </w: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93FBB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Простые  (1 уровень)</w:t>
      </w: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374AE6" w:rsidRPr="00093FBB" w:rsidRDefault="00374AE6" w:rsidP="00374AE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36) Неосознаваемый </w:t>
      </w:r>
      <w:r w:rsidRPr="0015190F">
        <w:rPr>
          <w:rFonts w:ascii="Times New Roman" w:eastAsia="Times New Roman" w:hAnsi="Times New Roman"/>
          <w:bCs/>
          <w:sz w:val="24"/>
          <w:szCs w:val="24"/>
        </w:rPr>
        <w:t>механизм, в результате действий которого неприемлемые для человека мысли, воспоминания или переживания как бы «изгоняются из сознания и переводятся в сферу бессознательного, но при этом продолжают оказывать влияние на поведение личности, проявляясь в виде тревоги, страха и т.п. – это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37) Неосознаваемый </w:t>
      </w:r>
      <w:r w:rsidRPr="0015190F">
        <w:rPr>
          <w:rFonts w:ascii="Times New Roman" w:eastAsia="Times New Roman" w:hAnsi="Times New Roman"/>
          <w:bCs/>
          <w:sz w:val="24"/>
          <w:szCs w:val="24"/>
        </w:rPr>
        <w:t xml:space="preserve">механизм, </w:t>
      </w:r>
      <w:r w:rsidRPr="0015190F">
        <w:rPr>
          <w:rFonts w:ascii="Times New Roman" w:eastAsia="Times New Roman" w:hAnsi="Times New Roman"/>
          <w:sz w:val="24"/>
          <w:szCs w:val="24"/>
        </w:rPr>
        <w:t xml:space="preserve">состоящий в том, что человек в своем поведении при реагировании на очень ответственные ситуации возвращается к ранним, детским типам поведения, которые на той стадии были успешными, </w:t>
      </w:r>
      <w:r w:rsidRPr="0015190F">
        <w:rPr>
          <w:rFonts w:ascii="Times New Roman" w:eastAsia="Times New Roman" w:hAnsi="Times New Roman"/>
          <w:bCs/>
          <w:sz w:val="24"/>
          <w:szCs w:val="24"/>
        </w:rPr>
        <w:t>–</w:t>
      </w:r>
      <w:r w:rsidRPr="0015190F">
        <w:rPr>
          <w:rFonts w:ascii="Times New Roman" w:eastAsia="Times New Roman" w:hAnsi="Times New Roman"/>
          <w:sz w:val="24"/>
          <w:szCs w:val="24"/>
        </w:rPr>
        <w:t xml:space="preserve"> это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38) Целостное отражение предметов и явлений объективного мира при их непосредственном воздействии в данный момент на органы чувств – это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39) Динамическая сторона сознания, психики человека, выражающая степень ее направленности на тот или иной объект, его отдельные стороны и степень сосредоточенности сознания на нем – это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40) Форма психического отражения, состоящая в закреплении, сохранении и последующем воспроизведении в психике, сознании человека прошлого опыта, его отдельных элементов – это …    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41) Психический процесс создания новых образов, представлений и мыслей на основе имеющегося опыта, путем перестройки представлений человека – это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42) Деятельность, порождающая нечто качественно новое и отличающаяся неповторимостью, оригинальностью и общественно-исторической уникальностью – это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43)</w:t>
      </w:r>
      <w:r w:rsidRPr="0015190F">
        <w:rPr>
          <w:rFonts w:ascii="Times New Roman" w:eastAsia="Times New Roman" w:hAnsi="Times New Roman"/>
          <w:b/>
          <w:bCs/>
          <w:sz w:val="24"/>
          <w:szCs w:val="24"/>
        </w:rPr>
        <w:t> </w:t>
      </w:r>
      <w:r w:rsidRPr="0015190F">
        <w:rPr>
          <w:rFonts w:ascii="Times New Roman" w:eastAsia="Times New Roman" w:hAnsi="Times New Roman"/>
          <w:sz w:val="24"/>
          <w:szCs w:val="24"/>
        </w:rPr>
        <w:t>Понятия, суждения и умозаключения – это основные формы … познания.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FBB">
        <w:rPr>
          <w:rFonts w:ascii="Times New Roman" w:hAnsi="Times New Roman"/>
          <w:b/>
          <w:sz w:val="24"/>
          <w:szCs w:val="24"/>
        </w:rPr>
        <w:t>Средне-сложные (2 уровень)</w:t>
      </w: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44) Ощущения и восприятие – это основные формы … познания.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45) Интуиция – это ведущая форма … познания.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46) Древнегреческий мыслитель, который сформулировал положение о том, что органом мышления и ощущений является мозг – это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47) Впервые понятие «сознание» использовал в Х</w:t>
      </w:r>
      <w:r w:rsidRPr="0015190F">
        <w:rPr>
          <w:rFonts w:ascii="Times New Roman" w:eastAsia="Times New Roman" w:hAnsi="Times New Roman"/>
          <w:sz w:val="24"/>
          <w:szCs w:val="24"/>
          <w:lang w:val="en-US"/>
        </w:rPr>
        <w:t>VII</w:t>
      </w:r>
      <w:r w:rsidRPr="0015190F">
        <w:rPr>
          <w:rFonts w:ascii="Times New Roman" w:eastAsia="Times New Roman" w:hAnsi="Times New Roman"/>
          <w:sz w:val="24"/>
          <w:szCs w:val="24"/>
        </w:rPr>
        <w:t xml:space="preserve"> веке … 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48) Основателем культурно-исторической концепции развития психики и сознания человека является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49) Направление психологии, которое исследует познавательные процессы – это … психология.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50) Научное направление в истории развития психологии, сторонники которого предлагали полностью отказаться от понятия «сознание» – это … </w:t>
      </w:r>
    </w:p>
    <w:p w:rsidR="0015190F" w:rsidRPr="0015190F" w:rsidRDefault="0015190F" w:rsidP="0015190F">
      <w:pPr>
        <w:spacing w:after="0" w:line="240" w:lineRule="auto"/>
        <w:jc w:val="both"/>
        <w:rPr>
          <w:rFonts w:ascii="Arial" w:eastAsiaTheme="minorHAnsi" w:hAnsi="Arial" w:cs="Arial"/>
          <w:color w:val="333333"/>
          <w:sz w:val="20"/>
          <w:szCs w:val="20"/>
          <w:shd w:val="clear" w:color="auto" w:fill="FFFFFF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Arial" w:eastAsiaTheme="minorHAnsi" w:hAnsi="Arial" w:cs="Arial"/>
          <w:color w:val="333333"/>
          <w:sz w:val="20"/>
          <w:szCs w:val="20"/>
          <w:shd w:val="clear" w:color="auto" w:fill="FFFFFF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51) Формально датой появления когнитивной психологии принято считать 11 сентября … года.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52) Концепция структурного баланса Ф. Хайдера относится к теориям когнитивного  ...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53) В англоязычной научной литературе субъективное отношение человека к некоторому социальному объекту (социальная установка), обусловливающее определенные способы его поведения, – это … 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54) Л. Фестингер является создателем концепции когнитивного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55) Термин, используемый в </w:t>
      </w:r>
      <w:hyperlink r:id="rId11" w:tooltip="Когнитивная психология" w:history="1">
        <w:r w:rsidRPr="0015190F">
          <w:rPr>
            <w:rFonts w:ascii="Times New Roman" w:eastAsia="Times New Roman" w:hAnsi="Times New Roman"/>
            <w:sz w:val="24"/>
            <w:szCs w:val="24"/>
          </w:rPr>
          <w:t>когнитивной психологии</w:t>
        </w:r>
      </w:hyperlink>
      <w:r w:rsidRPr="0015190F">
        <w:rPr>
          <w:rFonts w:ascii="Times New Roman" w:eastAsia="Times New Roman" w:hAnsi="Times New Roman"/>
          <w:sz w:val="24"/>
          <w:szCs w:val="24"/>
        </w:rPr>
        <w:t xml:space="preserve"> для обозначения устойчивых характеристик того, как различные люди думают, воспринимают и запоминают информацию, а также предпочтительного для них способа решения проблем – это когнитивный … 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56) Особенности индивидуального когнитивного стиля, при котором люди упорядочивают и интерпретируют окружающую их действительность на основе фиксации ограниченного набора сведений – это когнитивная ...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57)  Особенности индивидуального когнитивного стиля, при котором люди упорядочивают и интерпретируют окружающую их действительность на основе фиксации широкого и разнообразного набора сведений – это когнитивная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58) В рамках социально-когнитивной теории Дж. Роттера определенное свойство индивида объяснять свои удачи или неудачи в деятельности внешними обстоятельствами (экстернальность) либо же внутренними факторами (интернальность) – это … контроля.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59)  Систематические ошибки в мышлении или шаблонные отклонения, которые возникают на основе </w:t>
      </w:r>
      <w:hyperlink r:id="rId12" w:tooltip="Дисфункция" w:history="1">
        <w:r w:rsidRPr="0015190F">
          <w:rPr>
            <w:rFonts w:ascii="Times New Roman" w:eastAsiaTheme="minorHAnsi" w:hAnsi="Times New Roman"/>
          </w:rPr>
          <w:t>дисфункциональных</w:t>
        </w:r>
      </w:hyperlink>
      <w:r w:rsidRPr="0015190F">
        <w:rPr>
          <w:rFonts w:ascii="Times New Roman" w:eastAsia="Times New Roman" w:hAnsi="Times New Roman"/>
          <w:sz w:val="24"/>
          <w:szCs w:val="24"/>
        </w:rPr>
        <w:t> мыслей, убеждений – это так называемые когнитивные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60) Состояние психического дискомфорта индивида, вызванное столкновением в его </w:t>
      </w:r>
      <w:hyperlink r:id="rId13" w:tooltip="Сознание (психология)" w:history="1">
        <w:r w:rsidRPr="0015190F">
          <w:rPr>
            <w:rFonts w:ascii="Times New Roman" w:eastAsiaTheme="minorHAnsi" w:hAnsi="Times New Roman"/>
          </w:rPr>
          <w:t>сознании</w:t>
        </w:r>
      </w:hyperlink>
      <w:r w:rsidRPr="0015190F">
        <w:rPr>
          <w:rFonts w:ascii="Times New Roman" w:eastAsia="Times New Roman" w:hAnsi="Times New Roman"/>
          <w:sz w:val="24"/>
          <w:szCs w:val="24"/>
        </w:rPr>
        <w:t> конфликтующих представлений: идей, верований, ценностей или эмоциональных реакций – это состояние когнитивного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 xml:space="preserve">61) Тип когнитивного искажения, при котором индивид чрезмерно подвержен склонности предъявлять себе и окружающим требования по обязательному следованию определенным стандартам, правилам и догмам  – это … долженствования. 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62) …</w:t>
      </w:r>
      <w:r w:rsidRPr="0015190F">
        <w:rPr>
          <w:rFonts w:ascii="Times New Roman" w:eastAsia="Times New Roman" w:hAnsi="Times New Roman"/>
          <w:bCs/>
          <w:sz w:val="24"/>
          <w:szCs w:val="24"/>
        </w:rPr>
        <w:t xml:space="preserve"> общество</w:t>
      </w:r>
      <w:r w:rsidRPr="0015190F">
        <w:rPr>
          <w:rFonts w:ascii="Times New Roman" w:eastAsia="Times New Roman" w:hAnsi="Times New Roman"/>
          <w:sz w:val="24"/>
          <w:szCs w:val="24"/>
        </w:rPr>
        <w:t> – это общество, в экономике которого приоритет перешел от преимущественного производства товаров к производству услуг, доминирующим производственным ресурсом является информация и знания, научные разработки становятся главной движущей силой экономики.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63) Новый исторический период развития общества, в котором информация и знания становятся главным продуктом производства, а создание, хранение, переработка и передача информации – одной из важнейших деятельностей в экономической, политической и культурной сферах – это … общество.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64) В концепции футуролога Э. Тоффлера постиндустриальная стадия развития человеческого общества характеризует становление общества «… …».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65) В противовес понятию информационного общества известный социолог М. Кастельс для обозначения специфической формы социальной организации, в которой благодаря новым технологическим условиям генерирование, обработка и передача информации стали фундаментальными источниками производительности и власти, ввёл понятие … общества.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190F">
        <w:rPr>
          <w:rFonts w:ascii="Times New Roman" w:eastAsia="Times New Roman" w:hAnsi="Times New Roman"/>
          <w:sz w:val="24"/>
          <w:szCs w:val="24"/>
        </w:rPr>
        <w:t>66)  В терминологии М. Кастельса общество, для которого характерно то, что значительная часть информационных взаимодействий в различных сферах общественной жизни производится с помощью электронных сетей – это … общество.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4AE6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Default="0015190F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093FBB" w:rsidRDefault="0015190F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FBB">
        <w:rPr>
          <w:rFonts w:ascii="Times New Roman" w:hAnsi="Times New Roman"/>
          <w:b/>
          <w:sz w:val="24"/>
          <w:szCs w:val="24"/>
        </w:rPr>
        <w:t>Сложные (3 уровень)</w:t>
      </w: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67) В современных социологических, экономических и др. исследованиях для определения  совокупности знаний, умений, навыков, использующихся для удовлетворения многообразных потребностей человека и общества в целом, используется понятие … капитала.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68) Определённый ресурс индивида (группы), который проявляется и воспроизводится посредством социальных связей, построенных на взаимном доверии, репутации, общих нормах и ценностях – это … капитал.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69) Для обозначения специфического способа существования людей в условиях современного информационного общества, где все ее стороны так или иначе связаны информационными отношениями, базирующимися на современных информационных технологиях, используется понятие информационного … …</w:t>
      </w: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90F" w:rsidRPr="0015190F" w:rsidRDefault="0015190F" w:rsidP="00151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90F">
        <w:rPr>
          <w:rFonts w:ascii="Times New Roman" w:hAnsi="Times New Roman"/>
          <w:sz w:val="24"/>
          <w:szCs w:val="24"/>
        </w:rPr>
        <w:t>70) Для обозначения совокупности качеств, характеризующихся наличием умений целенаправленно и эффективно работать с, данными, информацией для их получения, обработки и передачи, грамотного применения соответствующих технологий и т.п. используется понятие информационной …</w:t>
      </w: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AE6" w:rsidRPr="00093FBB" w:rsidRDefault="00374AE6" w:rsidP="00374AE6">
      <w:pPr>
        <w:jc w:val="center"/>
        <w:rPr>
          <w:rFonts w:ascii="Times New Roman" w:hAnsi="Times New Roman"/>
          <w:b/>
          <w:sz w:val="28"/>
          <w:szCs w:val="28"/>
        </w:rPr>
      </w:pPr>
      <w:r w:rsidRPr="00093FBB">
        <w:rPr>
          <w:rFonts w:ascii="Times New Roman" w:hAnsi="Times New Roman"/>
          <w:b/>
          <w:sz w:val="28"/>
          <w:szCs w:val="28"/>
        </w:rPr>
        <w:t>Карта учета тестовых заданий (вариант 1)</w:t>
      </w: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6"/>
        <w:gridCol w:w="2159"/>
        <w:gridCol w:w="2655"/>
        <w:gridCol w:w="2332"/>
        <w:gridCol w:w="1046"/>
      </w:tblGrid>
      <w:tr w:rsidR="00374AE6" w:rsidRPr="00EA15F4" w:rsidTr="00374AE6">
        <w:trPr>
          <w:trHeight w:val="569"/>
        </w:trPr>
        <w:tc>
          <w:tcPr>
            <w:tcW w:w="1726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374AE6" w:rsidRPr="00EA15F4" w:rsidRDefault="0015190F" w:rsidP="00374A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190F">
              <w:rPr>
                <w:rFonts w:ascii="Times New Roman" w:hAnsi="Times New Roman"/>
                <w:sz w:val="24"/>
                <w:szCs w:val="24"/>
              </w:rPr>
              <w:t>ПК-1: Способен к предоставлению социальных услуг, мер социальной поддержки и государственной социальной помощи нуждающимся гражданам</w:t>
            </w:r>
          </w:p>
        </w:tc>
      </w:tr>
      <w:tr w:rsidR="00374AE6" w:rsidRPr="00EA15F4" w:rsidTr="00374AE6">
        <w:trPr>
          <w:trHeight w:val="927"/>
        </w:trPr>
        <w:tc>
          <w:tcPr>
            <w:tcW w:w="1726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374AE6" w:rsidRPr="0015190F" w:rsidRDefault="0015190F" w:rsidP="00374AE6">
            <w:pPr>
              <w:tabs>
                <w:tab w:val="left" w:pos="866"/>
                <w:tab w:val="left" w:pos="10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90F">
              <w:rPr>
                <w:rFonts w:ascii="Times New Roman" w:hAnsi="Times New Roman"/>
                <w:sz w:val="24"/>
                <w:szCs w:val="24"/>
              </w:rPr>
              <w:t>ПК-1.9: Определяет мотивационные технологии в социальной работе и технологии активизации личностных ресурсов и ресурсов социального окружения</w:t>
            </w:r>
          </w:p>
        </w:tc>
      </w:tr>
      <w:tr w:rsidR="00374AE6" w:rsidRPr="00EA15F4" w:rsidTr="00374AE6">
        <w:trPr>
          <w:trHeight w:val="155"/>
        </w:trPr>
        <w:tc>
          <w:tcPr>
            <w:tcW w:w="1726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374AE6" w:rsidRPr="00EA15F4" w:rsidRDefault="00374AE6" w:rsidP="001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 xml:space="preserve">Социальная </w:t>
            </w:r>
            <w:r w:rsidR="0015190F">
              <w:rPr>
                <w:rFonts w:ascii="Times New Roman" w:hAnsi="Times New Roman"/>
                <w:sz w:val="24"/>
                <w:szCs w:val="24"/>
              </w:rPr>
              <w:t>когнитология</w:t>
            </w:r>
          </w:p>
        </w:tc>
      </w:tr>
      <w:tr w:rsidR="00374AE6" w:rsidRPr="00EA15F4" w:rsidTr="00374AE6">
        <w:trPr>
          <w:trHeight w:val="155"/>
        </w:trPr>
        <w:tc>
          <w:tcPr>
            <w:tcW w:w="1726" w:type="dxa"/>
            <w:vMerge w:val="restart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374AE6" w:rsidRPr="00EA15F4" w:rsidTr="00374AE6">
        <w:trPr>
          <w:trHeight w:val="155"/>
        </w:trPr>
        <w:tc>
          <w:tcPr>
            <w:tcW w:w="1726" w:type="dxa"/>
            <w:vMerge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AE6" w:rsidRPr="00EA15F4" w:rsidTr="00374AE6">
        <w:trPr>
          <w:trHeight w:val="155"/>
        </w:trPr>
        <w:tc>
          <w:tcPr>
            <w:tcW w:w="1726" w:type="dxa"/>
            <w:vMerge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AE6" w:rsidRPr="00EA15F4" w:rsidTr="00374AE6">
        <w:tc>
          <w:tcPr>
            <w:tcW w:w="1726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74AE6" w:rsidRPr="00EA15F4" w:rsidTr="00374AE6">
        <w:tc>
          <w:tcPr>
            <w:tcW w:w="1726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374AE6" w:rsidRPr="00EA15F4" w:rsidTr="00374AE6">
        <w:tc>
          <w:tcPr>
            <w:tcW w:w="1726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74AE6" w:rsidRPr="00EA15F4" w:rsidTr="00374AE6">
        <w:tc>
          <w:tcPr>
            <w:tcW w:w="1726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70 шт.</w:t>
            </w:r>
          </w:p>
        </w:tc>
      </w:tr>
    </w:tbl>
    <w:p w:rsidR="00374AE6" w:rsidRPr="00093FBB" w:rsidRDefault="00374AE6" w:rsidP="00374AE6">
      <w:pPr>
        <w:jc w:val="center"/>
        <w:rPr>
          <w:rFonts w:ascii="Times New Roman" w:hAnsi="Times New Roman"/>
          <w:b/>
          <w:sz w:val="28"/>
          <w:szCs w:val="28"/>
        </w:rPr>
      </w:pPr>
      <w:r w:rsidRPr="00093FBB">
        <w:rPr>
          <w:rFonts w:ascii="Times New Roman" w:hAnsi="Times New Roman"/>
          <w:b/>
          <w:sz w:val="28"/>
          <w:szCs w:val="28"/>
        </w:rPr>
        <w:t>Карта учета тестовых заданий (вариант 2)</w:t>
      </w:r>
    </w:p>
    <w:tbl>
      <w:tblPr>
        <w:tblW w:w="100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584"/>
        <w:gridCol w:w="2693"/>
        <w:gridCol w:w="3119"/>
      </w:tblGrid>
      <w:tr w:rsidR="0015190F" w:rsidRPr="00EA15F4" w:rsidTr="00374AE6">
        <w:trPr>
          <w:trHeight w:val="155"/>
        </w:trPr>
        <w:tc>
          <w:tcPr>
            <w:tcW w:w="1668" w:type="dxa"/>
          </w:tcPr>
          <w:p w:rsidR="0015190F" w:rsidRPr="00EA15F4" w:rsidRDefault="0015190F" w:rsidP="00151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3"/>
          </w:tcPr>
          <w:p w:rsidR="0015190F" w:rsidRPr="00EA15F4" w:rsidRDefault="0015190F" w:rsidP="001519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190F">
              <w:rPr>
                <w:rFonts w:ascii="Times New Roman" w:hAnsi="Times New Roman"/>
                <w:sz w:val="24"/>
                <w:szCs w:val="24"/>
              </w:rPr>
              <w:t>ПК-1: Способен к предоставлению социальных услуг, мер социальной поддержки и государственной социальной помощи нуждающимся гражданам</w:t>
            </w:r>
          </w:p>
        </w:tc>
      </w:tr>
      <w:tr w:rsidR="0015190F" w:rsidRPr="00EA15F4" w:rsidTr="00374AE6">
        <w:trPr>
          <w:trHeight w:val="155"/>
        </w:trPr>
        <w:tc>
          <w:tcPr>
            <w:tcW w:w="1668" w:type="dxa"/>
          </w:tcPr>
          <w:p w:rsidR="0015190F" w:rsidRPr="00EA15F4" w:rsidRDefault="0015190F" w:rsidP="00151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</w:tc>
        <w:tc>
          <w:tcPr>
            <w:tcW w:w="8396" w:type="dxa"/>
            <w:gridSpan w:val="3"/>
          </w:tcPr>
          <w:p w:rsidR="0015190F" w:rsidRPr="0015190F" w:rsidRDefault="0015190F" w:rsidP="0015190F">
            <w:pPr>
              <w:tabs>
                <w:tab w:val="left" w:pos="866"/>
                <w:tab w:val="left" w:pos="10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90F">
              <w:rPr>
                <w:rFonts w:ascii="Times New Roman" w:hAnsi="Times New Roman"/>
                <w:sz w:val="24"/>
                <w:szCs w:val="24"/>
              </w:rPr>
              <w:t>ПК-1.9: Определяет мотивационные технологии в социальной работе и технологии активизации личностных ресурсов и ресурсов социального окружения</w:t>
            </w:r>
          </w:p>
        </w:tc>
      </w:tr>
      <w:tr w:rsidR="00374AE6" w:rsidRPr="00EA15F4" w:rsidTr="00374AE6">
        <w:trPr>
          <w:trHeight w:val="155"/>
        </w:trPr>
        <w:tc>
          <w:tcPr>
            <w:tcW w:w="1668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8396" w:type="dxa"/>
            <w:gridSpan w:val="3"/>
          </w:tcPr>
          <w:p w:rsidR="00374AE6" w:rsidRPr="00EA15F4" w:rsidRDefault="0015190F" w:rsidP="00374A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когнитология</w:t>
            </w:r>
            <w:r w:rsidR="00374AE6" w:rsidRPr="00EA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74AE6" w:rsidRPr="00EA15F4" w:rsidTr="00374AE6">
        <w:trPr>
          <w:trHeight w:val="155"/>
        </w:trPr>
        <w:tc>
          <w:tcPr>
            <w:tcW w:w="1668" w:type="dxa"/>
            <w:vMerge w:val="restart"/>
          </w:tcPr>
          <w:p w:rsidR="00374AE6" w:rsidRPr="00EA15F4" w:rsidRDefault="00374AE6" w:rsidP="00374A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3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</w:tr>
      <w:tr w:rsidR="00374AE6" w:rsidRPr="00EA15F4" w:rsidTr="00374AE6">
        <w:trPr>
          <w:trHeight w:val="155"/>
        </w:trPr>
        <w:tc>
          <w:tcPr>
            <w:tcW w:w="1668" w:type="dxa"/>
            <w:vMerge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Открытого типа</w:t>
            </w:r>
          </w:p>
        </w:tc>
      </w:tr>
      <w:tr w:rsidR="00374AE6" w:rsidRPr="00EA15F4" w:rsidTr="00374AE6">
        <w:trPr>
          <w:trHeight w:val="717"/>
        </w:trPr>
        <w:tc>
          <w:tcPr>
            <w:tcW w:w="1668" w:type="dxa"/>
            <w:vMerge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3119" w:type="dxa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5F4">
              <w:rPr>
                <w:rFonts w:ascii="Times New Roman" w:hAnsi="Times New Roman"/>
              </w:rPr>
              <w:t>На дополнение</w:t>
            </w:r>
          </w:p>
        </w:tc>
      </w:tr>
      <w:tr w:rsidR="00374AE6" w:rsidRPr="00EA15F4" w:rsidTr="00374AE6">
        <w:tc>
          <w:tcPr>
            <w:tcW w:w="1668" w:type="dxa"/>
          </w:tcPr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:rsidR="00374AE6" w:rsidRPr="00EA15F4" w:rsidRDefault="00374AE6" w:rsidP="00374AE6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1.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В)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Г)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2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В)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Г)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 3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 w:rsidRPr="00EA15F4">
              <w:rPr>
                <w:rFonts w:ascii="Times New Roman" w:hAnsi="Times New Roman"/>
                <w:iCs/>
                <w:color w:val="000000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 w:rsidRPr="00EA15F4">
              <w:rPr>
                <w:rFonts w:ascii="Times New Roman" w:hAnsi="Times New Roman"/>
                <w:iCs/>
                <w:color w:val="000000"/>
              </w:rPr>
              <w:t xml:space="preserve">Б)  </w:t>
            </w:r>
          </w:p>
          <w:p w:rsidR="00374AE6" w:rsidRPr="00EA15F4" w:rsidRDefault="00374AE6" w:rsidP="00374A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 w:rsidRPr="00EA15F4">
              <w:rPr>
                <w:rFonts w:ascii="Times New Roman" w:hAnsi="Times New Roman"/>
                <w:iCs/>
                <w:color w:val="000000"/>
              </w:rPr>
              <w:t xml:space="preserve"> В)</w:t>
            </w:r>
          </w:p>
          <w:p w:rsidR="00374AE6" w:rsidRPr="00EA15F4" w:rsidRDefault="00374AE6" w:rsidP="00374A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 w:rsidRPr="00EA15F4">
              <w:rPr>
                <w:rFonts w:ascii="Times New Roman" w:hAnsi="Times New Roman"/>
                <w:iCs/>
                <w:color w:val="000000"/>
              </w:rPr>
              <w:t xml:space="preserve"> Г) </w:t>
            </w:r>
          </w:p>
          <w:p w:rsidR="00374AE6" w:rsidRPr="00EA15F4" w:rsidRDefault="00374AE6" w:rsidP="00374A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 4 </w:t>
            </w:r>
          </w:p>
          <w:p w:rsidR="00374AE6" w:rsidRPr="00EA15F4" w:rsidRDefault="00374AE6" w:rsidP="00374A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 А) </w:t>
            </w:r>
          </w:p>
          <w:p w:rsidR="00374AE6" w:rsidRPr="00EA15F4" w:rsidRDefault="00374AE6" w:rsidP="00374A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 Б) </w:t>
            </w:r>
          </w:p>
          <w:p w:rsidR="00374AE6" w:rsidRPr="00EA15F4" w:rsidRDefault="00374AE6" w:rsidP="00374A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 В)</w:t>
            </w:r>
          </w:p>
          <w:p w:rsidR="00374AE6" w:rsidRPr="00EA15F4" w:rsidRDefault="00374AE6" w:rsidP="00374A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 Г) </w:t>
            </w:r>
          </w:p>
          <w:p w:rsidR="00374AE6" w:rsidRPr="00EA15F4" w:rsidRDefault="00374AE6" w:rsidP="00374A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Д)</w:t>
            </w:r>
          </w:p>
          <w:p w:rsidR="00374AE6" w:rsidRPr="00EA15F4" w:rsidRDefault="00374AE6" w:rsidP="00374A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 5 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В)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Г) </w:t>
            </w:r>
          </w:p>
        </w:tc>
        <w:tc>
          <w:tcPr>
            <w:tcW w:w="2693" w:type="dxa"/>
          </w:tcPr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26 Установите соответствие: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Г)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27 Установите соответствие: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В)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Г)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119" w:type="dxa"/>
          </w:tcPr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36  </w:t>
            </w:r>
          </w:p>
          <w:p w:rsidR="00374AE6" w:rsidRPr="00EA15F4" w:rsidRDefault="00374AE6" w:rsidP="00374AE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zh-CN"/>
              </w:rPr>
              <w:t xml:space="preserve">37 </w:t>
            </w:r>
          </w:p>
          <w:p w:rsidR="00374AE6" w:rsidRPr="00EA15F4" w:rsidRDefault="00374AE6" w:rsidP="00374AE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"/>
              </w:tabs>
              <w:autoSpaceDE w:val="0"/>
              <w:autoSpaceDN w:val="0"/>
              <w:adjustRightInd w:val="0"/>
              <w:spacing w:after="0" w:line="240" w:lineRule="auto"/>
              <w:ind w:left="23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38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39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40 </w:t>
            </w:r>
          </w:p>
          <w:p w:rsidR="00374AE6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42 </w:t>
            </w:r>
          </w:p>
          <w:p w:rsidR="0015190F" w:rsidRPr="00EA15F4" w:rsidRDefault="0015190F" w:rsidP="00374AE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</w:t>
            </w:r>
          </w:p>
        </w:tc>
      </w:tr>
      <w:tr w:rsidR="00374AE6" w:rsidRPr="00EA15F4" w:rsidTr="00374AE6">
        <w:trPr>
          <w:trHeight w:val="267"/>
        </w:trPr>
        <w:tc>
          <w:tcPr>
            <w:tcW w:w="1668" w:type="dxa"/>
          </w:tcPr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Б)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Г)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Г)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Г)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Г)</w:t>
            </w:r>
          </w:p>
          <w:p w:rsidR="00374AE6" w:rsidRPr="00EA15F4" w:rsidRDefault="00374AE6" w:rsidP="00374AE6">
            <w:pPr>
              <w:tabs>
                <w:tab w:val="left" w:pos="708"/>
                <w:tab w:val="left" w:pos="141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10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Г)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11 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Г)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Д)</w:t>
            </w:r>
          </w:p>
          <w:p w:rsidR="00374AE6" w:rsidRPr="00EA15F4" w:rsidRDefault="00374AE6" w:rsidP="00374AE6">
            <w:pPr>
              <w:widowControl w:val="0"/>
              <w:tabs>
                <w:tab w:val="center" w:pos="993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Г)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Г)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14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В)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Г)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15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Г)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16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А) 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Г)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17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А) 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Г)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Д)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18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Г)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19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Г) 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20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szCs w:val="24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Г)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21 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В)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Г) </w:t>
            </w:r>
          </w:p>
          <w:p w:rsidR="00374AE6" w:rsidRPr="00EA15F4" w:rsidRDefault="00374AE6" w:rsidP="00374A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22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А) 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Б)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В) </w:t>
            </w:r>
          </w:p>
          <w:p w:rsidR="00374AE6" w:rsidRPr="00EA15F4" w:rsidRDefault="00374AE6" w:rsidP="00374AE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Г) </w:t>
            </w:r>
          </w:p>
        </w:tc>
        <w:tc>
          <w:tcPr>
            <w:tcW w:w="2693" w:type="dxa"/>
          </w:tcPr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28 Установите соответствие: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1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2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4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Г)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29 Установите соответствие: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1</w:t>
            </w:r>
            <w:r w:rsidRPr="00EA15F4">
              <w:rPr>
                <w:rFonts w:ascii="Times New Roman" w:hAnsi="Times New Roman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2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4</w:t>
            </w:r>
            <w:r w:rsidRPr="00EA15F4">
              <w:rPr>
                <w:rFonts w:ascii="Times New Roman" w:hAnsi="Times New Roman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Г)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30</w:t>
            </w:r>
            <w:r w:rsidRPr="00EA15F4">
              <w:rPr>
                <w:rFonts w:ascii="Times New Roman" w:hAnsi="Times New Roman"/>
              </w:rPr>
              <w:tab/>
              <w:t>Установите соответствие: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1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2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4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Б)  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Г)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31 Установите соответствие: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1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2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4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Г)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32</w:t>
            </w:r>
            <w:r w:rsidRPr="00EA15F4">
              <w:rPr>
                <w:rFonts w:ascii="Times New Roman" w:hAnsi="Times New Roman"/>
              </w:rPr>
              <w:tab/>
              <w:t xml:space="preserve"> Установите соответствие: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1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1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2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4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В)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Г)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33</w:t>
            </w:r>
            <w:r w:rsidRPr="00EA15F4">
              <w:rPr>
                <w:rFonts w:ascii="Times New Roman" w:hAnsi="Times New Roman"/>
              </w:rPr>
              <w:tab/>
              <w:t>Установите соответствие: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1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2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4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Г)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74AE6" w:rsidRPr="00EA15F4" w:rsidRDefault="00374AE6" w:rsidP="0015190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44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45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46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47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48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49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50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51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52 </w:t>
            </w:r>
          </w:p>
          <w:p w:rsidR="00374AE6" w:rsidRPr="00EA15F4" w:rsidRDefault="00374AE6" w:rsidP="00374A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53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54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55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56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57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58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59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60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61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62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63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 xml:space="preserve">64 </w:t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ru-RU"/>
              </w:rPr>
              <w:t>65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A15F4">
              <w:rPr>
                <w:rFonts w:ascii="Times New Roman" w:hAnsi="Times New Roman"/>
                <w:color w:val="000000"/>
                <w:lang w:eastAsia="zh-CN"/>
              </w:rPr>
              <w:t>66</w:t>
            </w:r>
            <w:r w:rsidRPr="00EA15F4">
              <w:rPr>
                <w:rFonts w:ascii="Times New Roman" w:hAnsi="Times New Roman"/>
                <w:color w:val="000000"/>
                <w:lang w:eastAsia="ru-RU"/>
              </w:rPr>
              <w:tab/>
            </w:r>
          </w:p>
        </w:tc>
      </w:tr>
      <w:tr w:rsidR="00374AE6" w:rsidRPr="00EA15F4" w:rsidTr="00374AE6">
        <w:tc>
          <w:tcPr>
            <w:tcW w:w="1668" w:type="dxa"/>
          </w:tcPr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584" w:type="dxa"/>
          </w:tcPr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23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Г)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24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Г)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25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В)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Г)  </w:t>
            </w:r>
          </w:p>
        </w:tc>
        <w:tc>
          <w:tcPr>
            <w:tcW w:w="2693" w:type="dxa"/>
          </w:tcPr>
          <w:p w:rsidR="00374AE6" w:rsidRPr="00EA15F4" w:rsidRDefault="00374AE6" w:rsidP="00374AE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</w:t>
            </w:r>
            <w:r w:rsidR="0015190F">
              <w:rPr>
                <w:rFonts w:ascii="Times New Roman" w:hAnsi="Times New Roman"/>
              </w:rPr>
              <w:t>4</w:t>
            </w:r>
            <w:r w:rsidRPr="00EA15F4">
              <w:rPr>
                <w:rFonts w:ascii="Times New Roman" w:hAnsi="Times New Roman"/>
              </w:rPr>
              <w:t xml:space="preserve"> Установите соответствие:</w:t>
            </w:r>
          </w:p>
          <w:p w:rsidR="00374AE6" w:rsidRPr="00EA15F4" w:rsidRDefault="00374AE6" w:rsidP="00374AE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1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2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А)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Б) 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190F" w:rsidRPr="00EA15F4" w:rsidRDefault="0015190F" w:rsidP="0015190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  <w:r w:rsidRPr="00EA15F4">
              <w:rPr>
                <w:rFonts w:ascii="Times New Roman" w:hAnsi="Times New Roman"/>
              </w:rPr>
              <w:t xml:space="preserve"> Установите соответствие:</w:t>
            </w:r>
          </w:p>
          <w:p w:rsidR="0015190F" w:rsidRPr="00EA15F4" w:rsidRDefault="0015190F" w:rsidP="0015190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1 </w:t>
            </w:r>
          </w:p>
          <w:p w:rsidR="0015190F" w:rsidRPr="00EA15F4" w:rsidRDefault="0015190F" w:rsidP="0015190F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2 </w:t>
            </w:r>
          </w:p>
          <w:p w:rsidR="0015190F" w:rsidRPr="00EA15F4" w:rsidRDefault="0015190F" w:rsidP="0015190F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3</w:t>
            </w:r>
          </w:p>
          <w:p w:rsidR="0015190F" w:rsidRPr="00EA15F4" w:rsidRDefault="0015190F" w:rsidP="0015190F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А) </w:t>
            </w:r>
          </w:p>
          <w:p w:rsidR="0015190F" w:rsidRPr="00EA15F4" w:rsidRDefault="0015190F" w:rsidP="0015190F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 xml:space="preserve">Б) </w:t>
            </w:r>
          </w:p>
          <w:p w:rsidR="0015190F" w:rsidRPr="00EA15F4" w:rsidRDefault="0015190F" w:rsidP="0015190F">
            <w:pPr>
              <w:spacing w:after="0" w:line="240" w:lineRule="auto"/>
              <w:rPr>
                <w:rFonts w:ascii="Times New Roman" w:hAnsi="Times New Roman"/>
              </w:rPr>
            </w:pPr>
            <w:r w:rsidRPr="00EA15F4">
              <w:rPr>
                <w:rFonts w:ascii="Times New Roman" w:hAnsi="Times New Roman"/>
              </w:rPr>
              <w:t>В)</w:t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</w:rPr>
              <w:t>67</w:t>
            </w:r>
            <w:r w:rsidRPr="00EA15F4">
              <w:rPr>
                <w:rFonts w:ascii="Times New Roman" w:hAnsi="Times New Roman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68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>69</w:t>
            </w:r>
            <w:r w:rsidRPr="00EA15F4">
              <w:rPr>
                <w:rFonts w:ascii="Times New Roman" w:hAnsi="Times New Roman"/>
                <w:color w:val="000000"/>
              </w:rPr>
              <w:tab/>
            </w:r>
          </w:p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EA15F4">
              <w:rPr>
                <w:rFonts w:ascii="Times New Roman" w:hAnsi="Times New Roman"/>
                <w:color w:val="000000"/>
              </w:rPr>
              <w:t xml:space="preserve">70 </w:t>
            </w:r>
          </w:p>
        </w:tc>
      </w:tr>
      <w:tr w:rsidR="00374AE6" w:rsidRPr="00EA15F4" w:rsidTr="00374AE6">
        <w:tc>
          <w:tcPr>
            <w:tcW w:w="1668" w:type="dxa"/>
          </w:tcPr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25 шт.</w:t>
            </w:r>
          </w:p>
        </w:tc>
        <w:tc>
          <w:tcPr>
            <w:tcW w:w="2693" w:type="dxa"/>
          </w:tcPr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  <w:tc>
          <w:tcPr>
            <w:tcW w:w="3119" w:type="dxa"/>
          </w:tcPr>
          <w:p w:rsidR="00374AE6" w:rsidRPr="00EA15F4" w:rsidRDefault="00374AE6" w:rsidP="00374A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sz w:val="24"/>
                <w:szCs w:val="24"/>
              </w:rPr>
              <w:t>35 шт.</w:t>
            </w:r>
          </w:p>
        </w:tc>
      </w:tr>
    </w:tbl>
    <w:p w:rsidR="00374AE6" w:rsidRPr="00093FBB" w:rsidRDefault="00374AE6" w:rsidP="00374A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74AE6" w:rsidRDefault="00374AE6" w:rsidP="00374A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74AE6" w:rsidRPr="00093FBB" w:rsidRDefault="00374AE6" w:rsidP="00374AE6">
      <w:pPr>
        <w:jc w:val="center"/>
        <w:rPr>
          <w:rFonts w:ascii="Times New Roman" w:hAnsi="Times New Roman"/>
          <w:b/>
          <w:sz w:val="28"/>
          <w:szCs w:val="28"/>
        </w:rPr>
      </w:pPr>
      <w:r w:rsidRPr="00093FBB">
        <w:rPr>
          <w:rFonts w:ascii="Times New Roman" w:hAnsi="Times New Roman"/>
          <w:b/>
          <w:sz w:val="28"/>
          <w:szCs w:val="28"/>
        </w:rPr>
        <w:t>Критерии оценивания</w:t>
      </w:r>
    </w:p>
    <w:p w:rsidR="00374AE6" w:rsidRPr="00093FBB" w:rsidRDefault="00374AE6" w:rsidP="00374AE6">
      <w:pPr>
        <w:tabs>
          <w:tab w:val="left" w:pos="851"/>
        </w:tabs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93FBB">
        <w:rPr>
          <w:rFonts w:ascii="Times New Roman" w:hAnsi="Times New Roman"/>
          <w:b/>
          <w:sz w:val="24"/>
          <w:szCs w:val="24"/>
        </w:rPr>
        <w:t>Критерии оценивания тестовых заданий</w:t>
      </w:r>
    </w:p>
    <w:p w:rsidR="00374AE6" w:rsidRPr="00093FBB" w:rsidRDefault="00374AE6" w:rsidP="00374AE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93FBB">
        <w:rPr>
          <w:rFonts w:ascii="Times New Roman" w:hAnsi="Times New Roman"/>
          <w:sz w:val="24"/>
          <w:szCs w:val="24"/>
        </w:rPr>
        <w:t>Критерии оценивания: правильное выполнение одного тестового задания оценивается 1 условным баллом, неправильное – 0 баллов.</w:t>
      </w:r>
    </w:p>
    <w:p w:rsidR="00374AE6" w:rsidRPr="00093FBB" w:rsidRDefault="00374AE6" w:rsidP="00374AE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93FBB">
        <w:rPr>
          <w:rFonts w:ascii="Times New Roman" w:hAnsi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FBB">
        <w:rPr>
          <w:rFonts w:ascii="Times New Roman" w:hAnsi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093FBB">
        <w:rPr>
          <w:rFonts w:ascii="Times New Roman" w:hAnsi="Times New Roman"/>
          <w:sz w:val="24"/>
          <w:szCs w:val="24"/>
        </w:rPr>
        <w:t>(рекомендуемая)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6"/>
        <w:gridCol w:w="3178"/>
        <w:gridCol w:w="3178"/>
      </w:tblGrid>
      <w:tr w:rsidR="00374AE6" w:rsidRPr="00EA15F4" w:rsidTr="00374AE6">
        <w:tc>
          <w:tcPr>
            <w:tcW w:w="1794" w:type="pct"/>
          </w:tcPr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sz w:val="24"/>
                <w:szCs w:val="28"/>
              </w:rPr>
              <w:t xml:space="preserve">Баллы </w:t>
            </w:r>
          </w:p>
        </w:tc>
      </w:tr>
      <w:tr w:rsidR="00374AE6" w:rsidRPr="00EA15F4" w:rsidTr="00374AE6">
        <w:tc>
          <w:tcPr>
            <w:tcW w:w="1794" w:type="pct"/>
          </w:tcPr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color w:val="000000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color w:val="000000"/>
                <w:sz w:val="24"/>
                <w:szCs w:val="28"/>
              </w:rPr>
              <w:t>61-75 баллов</w:t>
            </w:r>
          </w:p>
        </w:tc>
      </w:tr>
      <w:tr w:rsidR="00374AE6" w:rsidRPr="00EA15F4" w:rsidTr="00374AE6">
        <w:tc>
          <w:tcPr>
            <w:tcW w:w="1794" w:type="pct"/>
          </w:tcPr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sz w:val="24"/>
                <w:szCs w:val="28"/>
              </w:rPr>
              <w:t>76-90 баллов</w:t>
            </w:r>
          </w:p>
        </w:tc>
      </w:tr>
      <w:tr w:rsidR="00374AE6" w:rsidRPr="00EA15F4" w:rsidTr="00374AE6">
        <w:tc>
          <w:tcPr>
            <w:tcW w:w="1794" w:type="pct"/>
          </w:tcPr>
          <w:p w:rsidR="00374AE6" w:rsidRPr="00EA15F4" w:rsidRDefault="00374AE6" w:rsidP="00374A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374AE6" w:rsidRPr="00EA15F4" w:rsidRDefault="00374AE6" w:rsidP="0037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A15F4">
              <w:rPr>
                <w:rFonts w:ascii="Times New Roman" w:hAnsi="Times New Roman"/>
                <w:sz w:val="24"/>
                <w:szCs w:val="28"/>
              </w:rPr>
              <w:t>91-100 баллов</w:t>
            </w:r>
          </w:p>
        </w:tc>
      </w:tr>
    </w:tbl>
    <w:p w:rsidR="00374AE6" w:rsidRPr="00093FBB" w:rsidRDefault="00374AE6" w:rsidP="00374AE6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74AE6" w:rsidRDefault="00374AE6" w:rsidP="00374AE6">
      <w:pPr>
        <w:spacing w:after="0" w:line="240" w:lineRule="auto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</w:p>
    <w:p w:rsidR="00374AE6" w:rsidRDefault="00374AE6" w:rsidP="00374AE6">
      <w:pPr>
        <w:spacing w:after="0" w:line="240" w:lineRule="auto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</w:p>
    <w:p w:rsidR="00374AE6" w:rsidRDefault="00374AE6" w:rsidP="00374AE6">
      <w:pPr>
        <w:spacing w:after="0" w:line="240" w:lineRule="auto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</w:p>
    <w:p w:rsidR="00374AE6" w:rsidRDefault="00374AE6" w:rsidP="00374AE6">
      <w:pPr>
        <w:spacing w:after="0" w:line="240" w:lineRule="auto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</w:p>
    <w:p w:rsidR="0015190F" w:rsidRDefault="0015190F" w:rsidP="00374AE6">
      <w:pPr>
        <w:spacing w:after="0" w:line="240" w:lineRule="auto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</w:p>
    <w:p w:rsidR="0015190F" w:rsidRDefault="0015190F" w:rsidP="00374AE6">
      <w:pPr>
        <w:spacing w:after="0" w:line="240" w:lineRule="auto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</w:p>
    <w:p w:rsidR="0015190F" w:rsidRDefault="0015190F" w:rsidP="00374AE6">
      <w:pPr>
        <w:spacing w:after="0" w:line="240" w:lineRule="auto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</w:p>
    <w:p w:rsidR="0015190F" w:rsidRDefault="0015190F" w:rsidP="00374AE6">
      <w:pPr>
        <w:spacing w:after="0" w:line="240" w:lineRule="auto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</w:p>
    <w:p w:rsidR="0015190F" w:rsidRDefault="0015190F" w:rsidP="00374AE6">
      <w:pPr>
        <w:spacing w:after="0" w:line="240" w:lineRule="auto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</w:p>
    <w:p w:rsidR="00374AE6" w:rsidRPr="00093FBB" w:rsidRDefault="00374AE6" w:rsidP="00374AE6">
      <w:pPr>
        <w:spacing w:after="0" w:line="240" w:lineRule="auto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</w:p>
    <w:p w:rsidR="00374AE6" w:rsidRPr="00093FBB" w:rsidRDefault="00374AE6" w:rsidP="00374A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  <w:r w:rsidRPr="00093FBB">
        <w:rPr>
          <w:rFonts w:ascii="Times New Roman" w:hAnsi="Times New Roman"/>
          <w:b/>
          <w:color w:val="000000"/>
          <w:sz w:val="32"/>
          <w:szCs w:val="24"/>
          <w:lang w:eastAsia="ru-RU"/>
        </w:rPr>
        <w:t>Ключи ответов</w:t>
      </w:r>
    </w:p>
    <w:p w:rsidR="00374AE6" w:rsidRPr="00093FBB" w:rsidRDefault="00374AE6" w:rsidP="00374A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1"/>
        <w:gridCol w:w="1887"/>
        <w:gridCol w:w="600"/>
        <w:gridCol w:w="400"/>
        <w:gridCol w:w="546"/>
        <w:gridCol w:w="6"/>
        <w:gridCol w:w="4822"/>
      </w:tblGrid>
      <w:tr w:rsidR="00402A3A" w:rsidRPr="00EA15F4" w:rsidTr="00374AE6">
        <w:trPr>
          <w:trHeight w:val="525"/>
        </w:trPr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89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Вытеснение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Регрессия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Восприятие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Внимание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Память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Воображение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Творчество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Рационального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Чувственного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Иррационального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Гиппократ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Р. Декарт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Выготский В.С.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Когнитивная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Бихевиоризм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1956</w:t>
            </w:r>
          </w:p>
        </w:tc>
      </w:tr>
      <w:tr w:rsidR="00402A3A" w:rsidRPr="00EA15F4" w:rsidTr="00310679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402A3A" w:rsidRPr="00EA15F4" w:rsidTr="00B54990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Аттитюд</w:t>
            </w:r>
          </w:p>
        </w:tc>
      </w:tr>
      <w:tr w:rsidR="00402A3A" w:rsidRPr="00EA15F4" w:rsidTr="00B54990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Диссонанса</w:t>
            </w:r>
          </w:p>
        </w:tc>
      </w:tr>
      <w:tr w:rsidR="00402A3A" w:rsidRPr="00EA15F4" w:rsidTr="00B54990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Стиль</w:t>
            </w: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02A3A" w:rsidRPr="00EA15F4" w:rsidTr="00B54990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Простота</w:t>
            </w:r>
          </w:p>
        </w:tc>
      </w:tr>
      <w:tr w:rsidR="00402A3A" w:rsidRPr="00EA15F4" w:rsidTr="00B54990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Сложность</w:t>
            </w:r>
          </w:p>
        </w:tc>
      </w:tr>
      <w:tr w:rsidR="00402A3A" w:rsidRPr="00EA15F4" w:rsidTr="00B54990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Локус</w:t>
            </w:r>
          </w:p>
        </w:tc>
      </w:tr>
      <w:tr w:rsidR="00402A3A" w:rsidRPr="00EA15F4" w:rsidTr="00B54990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Искажения</w:t>
            </w:r>
          </w:p>
        </w:tc>
      </w:tr>
      <w:tr w:rsidR="00402A3A" w:rsidRPr="00EA15F4" w:rsidTr="00B54990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Диссонанса</w:t>
            </w:r>
          </w:p>
        </w:tc>
      </w:tr>
      <w:tr w:rsidR="00402A3A" w:rsidRPr="00EA15F4" w:rsidTr="00B54990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892" w:type="dxa"/>
            <w:vAlign w:val="center"/>
          </w:tcPr>
          <w:p w:rsidR="00402A3A" w:rsidRPr="00536740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Тирания</w:t>
            </w:r>
          </w:p>
        </w:tc>
      </w:tr>
      <w:tr w:rsidR="00402A3A" w:rsidRPr="00EA15F4" w:rsidTr="00374AE6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892" w:type="dxa"/>
          </w:tcPr>
          <w:p w:rsidR="00402A3A" w:rsidRPr="00EA15F4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A3A">
              <w:rPr>
                <w:rFonts w:ascii="Times New Roman" w:hAnsi="Times New Roman"/>
                <w:sz w:val="24"/>
                <w:szCs w:val="24"/>
              </w:rPr>
              <w:t>А 3Б2В3Г</w:t>
            </w:r>
            <w:r w:rsidRPr="00402A3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Постиндустриальное</w:t>
            </w:r>
          </w:p>
        </w:tc>
      </w:tr>
      <w:tr w:rsidR="00402A3A" w:rsidRPr="00EA15F4" w:rsidTr="00402A3A">
        <w:trPr>
          <w:trHeight w:val="342"/>
        </w:trPr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F9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81F95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2В1Г4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Информационное</w:t>
            </w:r>
          </w:p>
        </w:tc>
      </w:tr>
      <w:tr w:rsidR="00402A3A" w:rsidRPr="00EA15F4" w:rsidTr="00B47F74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2В1Г4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Третьей волны</w:t>
            </w:r>
          </w:p>
        </w:tc>
      </w:tr>
      <w:tr w:rsidR="00402A3A" w:rsidRPr="00EA15F4" w:rsidTr="00402A3A">
        <w:trPr>
          <w:trHeight w:val="379"/>
        </w:trPr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2В1Г4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Информационального</w:t>
            </w:r>
          </w:p>
        </w:tc>
      </w:tr>
      <w:tr w:rsidR="00402A3A" w:rsidRPr="00EA15F4" w:rsidTr="00B47F74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2В1Г4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Сетевое</w:t>
            </w:r>
          </w:p>
        </w:tc>
      </w:tr>
      <w:tr w:rsidR="00402A3A" w:rsidRPr="00EA15F4" w:rsidTr="00B47F74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2В1Г4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Человеческого</w:t>
            </w:r>
          </w:p>
        </w:tc>
      </w:tr>
      <w:tr w:rsidR="00402A3A" w:rsidRPr="00EA15F4" w:rsidTr="00B47F74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2В1Г4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Социальный</w:t>
            </w:r>
          </w:p>
        </w:tc>
      </w:tr>
      <w:tr w:rsidR="00402A3A" w:rsidRPr="00EA15F4" w:rsidTr="00531CC6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892" w:type="dxa"/>
            <w:vAlign w:val="center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А2Б1В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4Г3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4924" w:type="dxa"/>
            <w:gridSpan w:val="2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Стиля жизни</w:t>
            </w:r>
          </w:p>
        </w:tc>
      </w:tr>
      <w:tr w:rsidR="00402A3A" w:rsidRPr="00EA15F4" w:rsidTr="00531CC6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892" w:type="dxa"/>
            <w:vAlign w:val="center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А2Б1В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4Г3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vMerge w:val="restart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4918" w:type="dxa"/>
            <w:vMerge w:val="restart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</w:tr>
      <w:tr w:rsidR="00402A3A" w:rsidRPr="00EA15F4" w:rsidTr="00531CC6">
        <w:tc>
          <w:tcPr>
            <w:tcW w:w="1222" w:type="dxa"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5F4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892" w:type="dxa"/>
            <w:vAlign w:val="center"/>
          </w:tcPr>
          <w:p w:rsidR="00402A3A" w:rsidRPr="00281F95" w:rsidRDefault="00402A3A" w:rsidP="00402A3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F95">
              <w:rPr>
                <w:rFonts w:ascii="Times New Roman" w:hAnsi="Times New Roman"/>
                <w:sz w:val="24"/>
                <w:szCs w:val="24"/>
                <w:lang w:eastAsia="ru-RU"/>
              </w:rPr>
              <w:t>А2Б1В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4Г3</w:t>
            </w:r>
          </w:p>
        </w:tc>
        <w:tc>
          <w:tcPr>
            <w:tcW w:w="617" w:type="dxa"/>
            <w:tcBorders>
              <w:top w:val="nil"/>
              <w:bottom w:val="nil"/>
              <w:right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vMerge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8" w:type="dxa"/>
            <w:vMerge/>
          </w:tcPr>
          <w:p w:rsidR="00402A3A" w:rsidRPr="00EA15F4" w:rsidRDefault="00402A3A" w:rsidP="00402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4AE6" w:rsidRPr="00093FBB" w:rsidRDefault="00374AE6" w:rsidP="00374AE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4AE6" w:rsidRPr="00093FBB" w:rsidRDefault="00374AE6" w:rsidP="00374AE6">
      <w:pPr>
        <w:rPr>
          <w:lang w:val="en-US"/>
        </w:rPr>
      </w:pPr>
    </w:p>
    <w:p w:rsidR="00374AE6" w:rsidRPr="00272508" w:rsidRDefault="00374AE6" w:rsidP="00374AE6">
      <w:pPr>
        <w:spacing w:after="29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4AE6" w:rsidRDefault="00374AE6"/>
    <w:sectPr w:rsidR="00374AE6" w:rsidSect="00374AE6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54E6" w:rsidRDefault="00CD54E6" w:rsidP="00374AE6">
      <w:pPr>
        <w:spacing w:after="0" w:line="240" w:lineRule="auto"/>
      </w:pPr>
      <w:r>
        <w:separator/>
      </w:r>
    </w:p>
  </w:endnote>
  <w:endnote w:type="continuationSeparator" w:id="0">
    <w:p w:rsidR="00CD54E6" w:rsidRDefault="00CD54E6" w:rsidP="00374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Noto Sans CJK JP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Noto Serif CJK JP"/>
    <w:panose1 w:val="02020609040205080304"/>
    <w:charset w:val="80"/>
    <w:family w:val="modern"/>
    <w:pitch w:val="fixed"/>
    <w:sig w:usb0="00000000" w:usb1="6AC7FDFB" w:usb2="00000012" w:usb3="00000000" w:csb0="0002009F" w:csb1="00000000"/>
  </w:font>
  <w:font w:name="Georgia">
    <w:altName w:val="Noto Serif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54E6" w:rsidRDefault="00CD54E6" w:rsidP="00374AE6">
      <w:pPr>
        <w:spacing w:after="0" w:line="240" w:lineRule="auto"/>
      </w:pPr>
      <w:r>
        <w:separator/>
      </w:r>
    </w:p>
  </w:footnote>
  <w:footnote w:type="continuationSeparator" w:id="0">
    <w:p w:rsidR="00CD54E6" w:rsidRDefault="00CD54E6" w:rsidP="00374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847E4A"/>
    <w:multiLevelType w:val="multilevel"/>
    <w:tmpl w:val="4EF45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6946A9D"/>
    <w:multiLevelType w:val="hybridMultilevel"/>
    <w:tmpl w:val="081ED6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9E4AAB"/>
    <w:multiLevelType w:val="hybridMultilevel"/>
    <w:tmpl w:val="7960ED44"/>
    <w:lvl w:ilvl="0" w:tplc="860CE116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F6BB6"/>
    <w:multiLevelType w:val="hybridMultilevel"/>
    <w:tmpl w:val="E9169B70"/>
    <w:lvl w:ilvl="0" w:tplc="A5506C32">
      <w:start w:val="1"/>
      <w:numFmt w:val="decimal"/>
      <w:lvlText w:val="%1."/>
      <w:lvlJc w:val="left"/>
      <w:pPr>
        <w:tabs>
          <w:tab w:val="num" w:pos="1095"/>
        </w:tabs>
        <w:ind w:left="1095" w:hanging="9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04B0840"/>
    <w:multiLevelType w:val="hybridMultilevel"/>
    <w:tmpl w:val="AA503DD8"/>
    <w:lvl w:ilvl="0" w:tplc="F9EA40B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6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B84BFA"/>
    <w:multiLevelType w:val="hybridMultilevel"/>
    <w:tmpl w:val="7960ED44"/>
    <w:lvl w:ilvl="0" w:tplc="860CE116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2F6598"/>
    <w:multiLevelType w:val="hybridMultilevel"/>
    <w:tmpl w:val="9B12933A"/>
    <w:lvl w:ilvl="0" w:tplc="55EA86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AE6"/>
    <w:rsid w:val="0015190F"/>
    <w:rsid w:val="002210B6"/>
    <w:rsid w:val="003312F3"/>
    <w:rsid w:val="00374AE6"/>
    <w:rsid w:val="00376327"/>
    <w:rsid w:val="00402A3A"/>
    <w:rsid w:val="004E09DF"/>
    <w:rsid w:val="00783ECC"/>
    <w:rsid w:val="007E7C7B"/>
    <w:rsid w:val="00AB186E"/>
    <w:rsid w:val="00CD54E6"/>
    <w:rsid w:val="00D75F0D"/>
    <w:rsid w:val="00FE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CC863-806E-41F6-A13D-8D6ADB38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A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74AE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74A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374AE6"/>
    <w:rPr>
      <w:rFonts w:cs="Times New Roman"/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uiPriority w:val="99"/>
    <w:rsid w:val="00374AE6"/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footnotedescriptionChar">
    <w:name w:val="footnote description Char"/>
    <w:link w:val="footnotedescription"/>
    <w:uiPriority w:val="99"/>
    <w:locked/>
    <w:rsid w:val="00374AE6"/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footnotemark">
    <w:name w:val="footnote mark"/>
    <w:hidden/>
    <w:uiPriority w:val="99"/>
    <w:rsid w:val="00374AE6"/>
    <w:rPr>
      <w:rFonts w:ascii="Times New Roman" w:hAnsi="Times New Roman"/>
      <w:color w:val="000000"/>
      <w:sz w:val="20"/>
      <w:vertAlign w:val="superscript"/>
    </w:rPr>
  </w:style>
  <w:style w:type="character" w:customStyle="1" w:styleId="a6">
    <w:name w:val="Текст выноски Знак"/>
    <w:basedOn w:val="a0"/>
    <w:link w:val="a7"/>
    <w:uiPriority w:val="99"/>
    <w:semiHidden/>
    <w:rsid w:val="00374AE6"/>
    <w:rPr>
      <w:rFonts w:ascii="Segoe UI" w:eastAsia="Calibri" w:hAnsi="Segoe UI" w:cs="Segoe UI"/>
      <w:sz w:val="18"/>
      <w:szCs w:val="18"/>
    </w:rPr>
  </w:style>
  <w:style w:type="paragraph" w:styleId="a7">
    <w:name w:val="Balloon Text"/>
    <w:basedOn w:val="a"/>
    <w:link w:val="a6"/>
    <w:uiPriority w:val="99"/>
    <w:semiHidden/>
    <w:rsid w:val="00374AE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374AE6"/>
    <w:pPr>
      <w:spacing w:before="100" w:beforeAutospacing="1" w:after="100" w:afterAutospacing="1" w:line="256" w:lineRule="auto"/>
      <w:contextualSpacing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374AE6"/>
    <w:pPr>
      <w:ind w:left="720"/>
      <w:contextualSpacing/>
    </w:pPr>
  </w:style>
  <w:style w:type="paragraph" w:styleId="a9">
    <w:name w:val="header"/>
    <w:basedOn w:val="a"/>
    <w:link w:val="aa"/>
    <w:uiPriority w:val="99"/>
    <w:rsid w:val="00374A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74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374AE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374A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74AE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74AE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instancename">
    <w:name w:val="instancename"/>
    <w:basedOn w:val="a0"/>
    <w:uiPriority w:val="99"/>
    <w:rsid w:val="00374AE6"/>
    <w:rPr>
      <w:rFonts w:cs="Times New Roman"/>
    </w:rPr>
  </w:style>
  <w:style w:type="character" w:styleId="ad">
    <w:name w:val="Hyperlink"/>
    <w:basedOn w:val="a0"/>
    <w:uiPriority w:val="99"/>
    <w:rsid w:val="00374AE6"/>
    <w:rPr>
      <w:rFonts w:cs="Times New Roman"/>
      <w:color w:val="0563C1"/>
      <w:u w:val="single"/>
    </w:rPr>
  </w:style>
  <w:style w:type="character" w:customStyle="1" w:styleId="ae">
    <w:name w:val="Текст примечания Знак"/>
    <w:basedOn w:val="a0"/>
    <w:link w:val="af"/>
    <w:uiPriority w:val="99"/>
    <w:semiHidden/>
    <w:rsid w:val="00374AE6"/>
    <w:rPr>
      <w:rFonts w:ascii="Calibri" w:eastAsia="Calibri" w:hAnsi="Calibri" w:cs="Times New Roman"/>
      <w:sz w:val="20"/>
      <w:szCs w:val="20"/>
    </w:rPr>
  </w:style>
  <w:style w:type="paragraph" w:styleId="af">
    <w:name w:val="annotation text"/>
    <w:basedOn w:val="a"/>
    <w:link w:val="ae"/>
    <w:uiPriority w:val="99"/>
    <w:semiHidden/>
    <w:rsid w:val="00374AE6"/>
    <w:pPr>
      <w:spacing w:line="240" w:lineRule="auto"/>
    </w:pPr>
    <w:rPr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374AE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annotation subject"/>
    <w:basedOn w:val="af"/>
    <w:next w:val="af"/>
    <w:link w:val="af0"/>
    <w:uiPriority w:val="99"/>
    <w:semiHidden/>
    <w:rsid w:val="00374AE6"/>
    <w:rPr>
      <w:b/>
      <w:bCs/>
    </w:rPr>
  </w:style>
  <w:style w:type="table" w:styleId="af2">
    <w:name w:val="Table Grid"/>
    <w:basedOn w:val="a1"/>
    <w:uiPriority w:val="39"/>
    <w:rsid w:val="00151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evnik-znaniy.ru/znaj-i-umej/logika-obekt-i-predmet.html" TargetMode="External" /><Relationship Id="rId13" Type="http://schemas.openxmlformats.org/officeDocument/2006/relationships/hyperlink" Target="https://ru.wikipedia.org/wiki/%D0%A1%D0%BE%D0%B7%D0%BD%D0%B0%D0%BD%D0%B8%D0%B5_(%D0%BF%D1%81%D0%B8%D1%85%D0%BE%D0%BB%D0%BE%D0%B3%D0%B8%D1%8F)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hyperlink" Target="https://ru.wikipedia.org/wiki/%D0%94%D0%B8%D1%81%D1%84%D1%83%D0%BD%D0%BA%D1%86%D0%B8%D1%8F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yperlink" Target="https://ru.wikipedia.org/wiki/%D0%9A%D0%BE%D0%B3%D0%BD%D0%B8%D1%82%D0%B8%D0%B2%D0%BD%D0%B0%D1%8F_%D0%BF%D1%81%D0%B8%D1%85%D0%BE%D0%BB%D0%BE%D0%B3%D0%B8%D1%8F" TargetMode="Externa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hyperlink" Target="https://ru.wikipedia.org/wiki/%D0%90%D0%BD%D0%B3%D0%B8%D0%B4%D1%80%D0%B8%D0%B4_%D1%83%D0%BA%D1%81%D1%83%D1%81%D0%BD%D0%BE%D0%B9_%D0%BA%D0%B8%D1%81%D0%BB%D0%BE%D1%82%D1%8B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s://ru.wikipedia.org/wiki/%D0%94%D0%B8%D0%B0%D0%B7%D0%B5%D0%BF%D0%B0%D0%BC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7690</Words>
  <Characters>43836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Голоснов Олег Анатольевич</dc:creator>
  <cp:keywords/>
  <dc:description/>
  <cp:lastModifiedBy>79034360884</cp:lastModifiedBy>
  <cp:revision>2</cp:revision>
  <dcterms:created xsi:type="dcterms:W3CDTF">2024-08-16T18:19:00Z</dcterms:created>
  <dcterms:modified xsi:type="dcterms:W3CDTF">2024-08-16T18:19:00Z</dcterms:modified>
</cp:coreProperties>
</file>